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40" w:lineRule="exact"/>
        <w:jc w:val="center"/>
        <w:rPr>
          <w:rFonts w:hint="eastAsia" w:eastAsia="方正大标宋简体"/>
          <w:spacing w:val="80"/>
          <w:sz w:val="58"/>
        </w:rPr>
      </w:pPr>
      <w:r>
        <w:rPr>
          <w:sz w:val="32"/>
        </w:rPr>
        <mc:AlternateContent>
          <mc:Choice Requires="wpg">
            <w:drawing>
              <wp:anchor distT="0" distB="0" distL="114300" distR="114300" simplePos="0" relativeHeight="251660288" behindDoc="0" locked="0" layoutInCell="1" allowOverlap="1">
                <wp:simplePos x="0" y="0"/>
                <wp:positionH relativeFrom="column">
                  <wp:posOffset>-198120</wp:posOffset>
                </wp:positionH>
                <wp:positionV relativeFrom="paragraph">
                  <wp:posOffset>-224790</wp:posOffset>
                </wp:positionV>
                <wp:extent cx="6129655" cy="8797290"/>
                <wp:effectExtent l="0" t="4445" r="4445" b="37465"/>
                <wp:wrapNone/>
                <wp:docPr id="5" name="组合 5"/>
                <wp:cNvGraphicFramePr/>
                <a:graphic xmlns:a="http://schemas.openxmlformats.org/drawingml/2006/main">
                  <a:graphicData uri="http://schemas.microsoft.com/office/word/2010/wordprocessingGroup">
                    <wpg:wgp>
                      <wpg:cNvGrpSpPr/>
                      <wpg:grpSpPr>
                        <a:xfrm>
                          <a:off x="0" y="0"/>
                          <a:ext cx="6129655" cy="8797290"/>
                          <a:chOff x="6550" y="2027"/>
                          <a:chExt cx="9653" cy="13854"/>
                        </a:xfrm>
                      </wpg:grpSpPr>
                      <wps:wsp>
                        <wps:cNvPr id="2" name="直接连接符 2"/>
                        <wps:cNvSpPr/>
                        <wps:spPr>
                          <a:xfrm flipV="1">
                            <a:off x="6550" y="15880"/>
                            <a:ext cx="9638" cy="1"/>
                          </a:xfrm>
                          <a:prstGeom prst="line">
                            <a:avLst/>
                          </a:prstGeom>
                          <a:ln w="57150" cap="flat" cmpd="thinThick">
                            <a:solidFill>
                              <a:srgbClr val="FF0000"/>
                            </a:solidFill>
                            <a:prstDash val="solid"/>
                            <a:headEnd type="none" w="med" len="med"/>
                            <a:tailEnd type="none" w="med" len="med"/>
                          </a:ln>
                        </wps:spPr>
                        <wps:bodyPr upright="1"/>
                      </wps:wsp>
                      <wps:wsp>
                        <wps:cNvPr id="3" name="直接连接符 3"/>
                        <wps:cNvSpPr/>
                        <wps:spPr>
                          <a:xfrm>
                            <a:off x="6565" y="3197"/>
                            <a:ext cx="9638" cy="1"/>
                          </a:xfrm>
                          <a:prstGeom prst="line">
                            <a:avLst/>
                          </a:prstGeom>
                          <a:ln w="57150" cap="flat" cmpd="thickThin">
                            <a:solidFill>
                              <a:srgbClr val="FF0000"/>
                            </a:solidFill>
                            <a:prstDash val="solid"/>
                            <a:headEnd type="none" w="med" len="med"/>
                            <a:tailEnd type="none" w="med" len="med"/>
                          </a:ln>
                        </wps:spPr>
                        <wps:bodyPr upright="1"/>
                      </wps:wsp>
                      <wps:wsp>
                        <wps:cNvPr id="4" name="文本框 4"/>
                        <wps:cNvSpPr txBox="1"/>
                        <wps:spPr>
                          <a:xfrm>
                            <a:off x="6892" y="2027"/>
                            <a:ext cx="8944" cy="1026"/>
                          </a:xfrm>
                          <a:prstGeom prst="rect">
                            <a:avLst/>
                          </a:prstGeom>
                          <a:solidFill>
                            <a:srgbClr val="FFFFFF"/>
                          </a:solidFill>
                          <a:ln w="9525" cap="flat" cmpd="sng">
                            <a:solidFill>
                              <a:srgbClr val="FFFFFF"/>
                            </a:solidFill>
                            <a:prstDash val="solid"/>
                            <a:miter/>
                            <a:headEnd type="none" w="med" len="med"/>
                            <a:tailEnd type="none" w="med" len="med"/>
                          </a:ln>
                        </wps:spPr>
                        <wps:txbx>
                          <w:txbxContent>
                            <w:p>
                              <w:pPr>
                                <w:jc w:val="center"/>
                                <w:rPr>
                                  <w:rFonts w:hint="eastAsia" w:ascii="方正小标宋简体" w:eastAsia="方正小标宋简体"/>
                                  <w:color w:val="FF0000"/>
                                  <w:spacing w:val="56"/>
                                  <w:sz w:val="50"/>
                                  <w:szCs w:val="50"/>
                                  <w:lang w:eastAsia="zh-CN"/>
                                </w:rPr>
                              </w:pPr>
                              <w:r>
                                <w:rPr>
                                  <w:rFonts w:hint="eastAsia" w:ascii="方正小标宋简体" w:eastAsia="方正小标宋简体"/>
                                  <w:color w:val="FF0000"/>
                                  <w:spacing w:val="0"/>
                                  <w:sz w:val="50"/>
                                  <w:szCs w:val="50"/>
                                </w:rPr>
                                <w:t>广西</w:t>
                              </w:r>
                              <w:r>
                                <w:rPr>
                                  <w:rFonts w:hint="eastAsia" w:ascii="方正小标宋简体" w:eastAsia="方正小标宋简体"/>
                                  <w:color w:val="FF0000"/>
                                  <w:spacing w:val="0"/>
                                  <w:sz w:val="50"/>
                                  <w:szCs w:val="50"/>
                                  <w:lang w:eastAsia="zh-CN"/>
                                </w:rPr>
                                <w:t>职业教育创新发展领导小组办公室</w:t>
                              </w:r>
                            </w:p>
                          </w:txbxContent>
                        </wps:txbx>
                        <wps:bodyPr upright="1"/>
                      </wps:wsp>
                    </wpg:wgp>
                  </a:graphicData>
                </a:graphic>
              </wp:anchor>
            </w:drawing>
          </mc:Choice>
          <mc:Fallback>
            <w:pict>
              <v:group id="_x0000_s1026" o:spid="_x0000_s1026" o:spt="203" style="position:absolute;left:0pt;margin-left:-15.6pt;margin-top:-17.7pt;height:692.7pt;width:482.65pt;z-index:251660288;mso-width-relative:page;mso-height-relative:page;" coordorigin="6550,2027" coordsize="9653,13854" o:gfxdata="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">
                <o:lock v:ext="edit" aspectratio="f"/>
                <v:line id="_x0000_s1026" o:spid="_x0000_s1026" o:spt="20" style="position:absolute;left:6550;top:15880;flip:y;height:1;width:9638;" filled="f" stroked="t" coordsize="21600,21600" o:gfxdata="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MdortvQAA&#10;ANoAAAAPAAAAAAAAAAEAIAAAACIAAABkcnMvZG93bnJldi54bWxQSwECFAAUAAAACACHTuJAMy8F&#10;njsAAAA5AAAAEAAAAAAAAAABACAAAAAMAQAAZHJzL3NoYXBleG1sLnhtbFBLBQYAAAAABgAGAFsB&#10;AAC2AwAAAAA=&#10;">
                  <v:fill on="f" focussize="0,0"/>
                  <v:stroke weight="4.5pt" color="#FF0000" linestyle="thinThick" joinstyle="round"/>
                  <v:imagedata o:title=""/>
                  <o:lock v:ext="edit" aspectratio="f"/>
                </v:line>
                <v:line id="_x0000_s1026" o:spid="_x0000_s1026" o:spt="20" style="position:absolute;left:6565;top:3197;height:1;width:9638;" filled="f" stroked="t" coordsize="21600,21600" o:gfxdata="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KgJhubsAAADa&#10;AAAADwAAAAAAAAABACAAAAAiAAAAZHJzL2Rvd25yZXYueG1sUEsBAhQAFAAAAAgAh07iQDMvBZ47&#10;AAAAOQAAABAAAAAAAAAAAQAgAAAACgEAAGRycy9zaGFwZXhtbC54bWxQSwUGAAAAAAYABgBbAQAA&#10;tAMAAAAA&#10;">
                  <v:fill on="f" focussize="0,0"/>
                  <v:stroke weight="4.5pt" color="#FF0000" linestyle="thickThin" joinstyle="round"/>
                  <v:imagedata o:title=""/>
                  <o:lock v:ext="edit" aspectratio="f"/>
                </v:line>
                <v:shape id="_x0000_s1026" o:spid="_x0000_s1026" o:spt="202" type="#_x0000_t202" style="position:absolute;left:6892;top:2027;height:1026;width:8944;" fillcolor="#FFFFFF" filled="t" stroked="t" coordsize="21600,21600" o:gfxdata="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UDsj28AAAA&#10;2gAAAA8AAAAAAAAAAQAgAAAAIgAAAGRycy9kb3ducmV2LnhtbFBLAQIUABQAAAAIAIdO4kAzLwWe&#10;OwAAADkAAAAQAAAAAAAAAAEAIAAAAAsBAABkcnMvc2hhcGV4bWwueG1sUEsFBgAAAAAGAAYAWwEA&#10;ALUDAAAAAA==&#10;">
                  <v:fill on="t" focussize="0,0"/>
                  <v:stroke color="#FFFFFF" joinstyle="miter"/>
                  <v:imagedata o:title=""/>
                  <o:lock v:ext="edit" aspectratio="f"/>
                  <v:textbox>
                    <w:txbxContent>
                      <w:p>
                        <w:pPr>
                          <w:jc w:val="center"/>
                          <w:rPr>
                            <w:rFonts w:hint="eastAsia" w:ascii="方正小标宋简体" w:eastAsia="方正小标宋简体"/>
                            <w:color w:val="FF0000"/>
                            <w:spacing w:val="56"/>
                            <w:sz w:val="50"/>
                            <w:szCs w:val="50"/>
                            <w:lang w:eastAsia="zh-CN"/>
                          </w:rPr>
                        </w:pPr>
                        <w:r>
                          <w:rPr>
                            <w:rFonts w:hint="eastAsia" w:ascii="方正小标宋简体" w:eastAsia="方正小标宋简体"/>
                            <w:color w:val="FF0000"/>
                            <w:spacing w:val="0"/>
                            <w:sz w:val="50"/>
                            <w:szCs w:val="50"/>
                          </w:rPr>
                          <w:t>广西</w:t>
                        </w:r>
                        <w:r>
                          <w:rPr>
                            <w:rFonts w:hint="eastAsia" w:ascii="方正小标宋简体" w:eastAsia="方正小标宋简体"/>
                            <w:color w:val="FF0000"/>
                            <w:spacing w:val="0"/>
                            <w:sz w:val="50"/>
                            <w:szCs w:val="50"/>
                            <w:lang w:eastAsia="zh-CN"/>
                          </w:rPr>
                          <w:t>职业教育创新发展领导小组办公室</w:t>
                        </w:r>
                      </w:p>
                    </w:txbxContent>
                  </v:textbox>
                </v:shape>
              </v:group>
            </w:pict>
          </mc:Fallback>
        </mc:AlternateContent>
      </w:r>
    </w:p>
    <w:p>
      <w:pPr>
        <w:keepNext w:val="0"/>
        <w:keepLines w:val="0"/>
        <w:widowControl/>
        <w:suppressLineNumbers w:val="0"/>
        <w:shd w:val="clear" w:color="auto" w:fill="auto"/>
        <w:spacing w:before="234" w:beforeLines="40" w:line="560" w:lineRule="exact"/>
        <w:ind w:left="0" w:firstLine="0"/>
        <w:jc w:val="right"/>
        <w:rPr>
          <w:rFonts w:hint="eastAsia" w:ascii="仿宋" w:hAnsi="仿宋" w:eastAsia="仿宋" w:cs="仿宋"/>
          <w:i w:val="0"/>
          <w:caps w:val="0"/>
          <w:color w:val="000000"/>
          <w:spacing w:val="0"/>
          <w:sz w:val="32"/>
          <w:szCs w:val="32"/>
        </w:rPr>
      </w:pPr>
      <w:r>
        <w:rPr>
          <w:sz w:val="32"/>
        </w:rPr>
        <mc:AlternateContent>
          <mc:Choice Requires="wps">
            <w:drawing>
              <wp:anchor distT="0" distB="0" distL="114300" distR="114300" simplePos="0" relativeHeight="251659264" behindDoc="0" locked="0" layoutInCell="1" allowOverlap="1">
                <wp:simplePos x="0" y="0"/>
                <wp:positionH relativeFrom="column">
                  <wp:posOffset>5690235</wp:posOffset>
                </wp:positionH>
                <wp:positionV relativeFrom="paragraph">
                  <wp:posOffset>9947275</wp:posOffset>
                </wp:positionV>
                <wp:extent cx="635" cy="720090"/>
                <wp:effectExtent l="4445" t="0" r="7620" b="3810"/>
                <wp:wrapNone/>
                <wp:docPr id="6" name="直接连接符 6"/>
                <wp:cNvGraphicFramePr/>
                <a:graphic xmlns:a="http://schemas.openxmlformats.org/drawingml/2006/main">
                  <a:graphicData uri="http://schemas.microsoft.com/office/word/2010/wordprocessingShape">
                    <wps:wsp>
                      <wps:cNvSpPr/>
                      <wps:spPr>
                        <a:xfrm>
                          <a:off x="0" y="0"/>
                          <a:ext cx="635" cy="72009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448.05pt;margin-top:783.25pt;height:56.7pt;width:0.05pt;z-index:251659264;mso-width-relative:page;mso-height-relative:page;" filled="f" stroked="t" coordsize="21600,21600" o:gfxdata="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BHcBG42gAAAA0BAAAPAAAAAAAAAAEAIAAAACIAAABkcnMvZG93bnJldi54bWxQ&#10;SwECFAAUAAAACACHTuJAN4oHKPUBAADlAwAADgAAAAAAAAABACAAAAApAQAAZHJzL2Uyb0RvYy54&#10;bWxQSwUGAAAAAAYABgBZAQAAkAUAAAAA&#10;">
                <v:path arrowok="t"/>
                <v:fill on="f" focussize="0,0"/>
                <v:stroke/>
                <v:imagedata o:title=""/>
                <o:lock v:ext="edit" aspectratio="f"/>
              </v:line>
            </w:pict>
          </mc:Fallback>
        </mc:AlternateContent>
      </w:r>
      <w:r>
        <w:rPr>
          <w:rFonts w:hint="eastAsia" w:ascii="仿宋" w:hAnsi="仿宋" w:eastAsia="仿宋" w:cs="仿宋"/>
          <w:i w:val="0"/>
          <w:caps w:val="0"/>
          <w:color w:val="000000"/>
          <w:spacing w:val="0"/>
          <w:kern w:val="0"/>
          <w:sz w:val="32"/>
          <w:szCs w:val="32"/>
          <w:shd w:val="clear" w:color="auto" w:fill="FFFFFF"/>
          <w:lang w:val="en-US" w:eastAsia="zh-CN" w:bidi="ar"/>
        </w:rPr>
        <w:t>桂职教办发〔</w:t>
      </w:r>
      <w:r>
        <w:rPr>
          <w:rFonts w:hint="eastAsia" w:ascii="Times New Roman" w:hAnsi="Times New Roman" w:eastAsia="仿宋" w:cs="仿宋"/>
          <w:i w:val="0"/>
          <w:caps w:val="0"/>
          <w:color w:val="000000"/>
          <w:spacing w:val="0"/>
          <w:kern w:val="0"/>
          <w:sz w:val="32"/>
          <w:szCs w:val="32"/>
          <w:shd w:val="clear" w:color="auto" w:fill="FFFFFF"/>
          <w:lang w:val="en-US" w:eastAsia="zh-CN" w:bidi="ar"/>
        </w:rPr>
        <w:t>2023</w:t>
      </w:r>
      <w:r>
        <w:rPr>
          <w:rFonts w:hint="eastAsia" w:ascii="仿宋" w:hAnsi="仿宋" w:eastAsia="仿宋" w:cs="仿宋"/>
          <w:i w:val="0"/>
          <w:caps w:val="0"/>
          <w:color w:val="000000"/>
          <w:spacing w:val="0"/>
          <w:kern w:val="0"/>
          <w:sz w:val="32"/>
          <w:szCs w:val="32"/>
          <w:shd w:val="clear" w:color="auto" w:fill="FFFFFF"/>
          <w:lang w:val="en-US" w:eastAsia="zh-CN" w:bidi="ar"/>
        </w:rPr>
        <w:t>〕</w:t>
      </w:r>
      <w:r>
        <w:rPr>
          <w:rFonts w:hint="eastAsia" w:ascii="Times New Roman" w:hAnsi="Times New Roman" w:eastAsia="仿宋" w:cs="仿宋"/>
          <w:i w:val="0"/>
          <w:caps w:val="0"/>
          <w:color w:val="000000"/>
          <w:spacing w:val="0"/>
          <w:kern w:val="0"/>
          <w:sz w:val="32"/>
          <w:szCs w:val="32"/>
          <w:shd w:val="clear" w:color="auto" w:fill="FFFFFF"/>
          <w:lang w:val="en-US" w:eastAsia="zh-CN" w:bidi="ar"/>
        </w:rPr>
        <w:t>3</w:t>
      </w:r>
      <w:r>
        <w:rPr>
          <w:rFonts w:hint="eastAsia" w:ascii="仿宋" w:hAnsi="仿宋" w:eastAsia="仿宋" w:cs="仿宋"/>
          <w:i w:val="0"/>
          <w:caps w:val="0"/>
          <w:color w:val="000000"/>
          <w:spacing w:val="0"/>
          <w:kern w:val="0"/>
          <w:sz w:val="32"/>
          <w:szCs w:val="32"/>
          <w:shd w:val="clear" w:color="auto" w:fill="FFFFFF"/>
          <w:lang w:val="en-US" w:eastAsia="zh-CN" w:bidi="ar"/>
        </w:rPr>
        <w:t>号</w:t>
      </w:r>
    </w:p>
    <w:p>
      <w:pPr>
        <w:spacing w:line="56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r>
        <w:rPr>
          <w:rFonts w:hint="eastAsia" w:ascii="方正小标宋简体" w:eastAsia="方正小标宋简体"/>
          <w:sz w:val="44"/>
          <w:szCs w:val="44"/>
        </w:rPr>
        <w:t>广西职业教育创新发展领导小组办公室关于</w:t>
      </w:r>
    </w:p>
    <w:p>
      <w:pPr>
        <w:spacing w:line="700" w:lineRule="exact"/>
        <w:jc w:val="center"/>
        <w:rPr>
          <w:rFonts w:ascii="方正小标宋简体" w:eastAsia="方正小标宋简体"/>
          <w:spacing w:val="-11"/>
          <w:sz w:val="44"/>
          <w:szCs w:val="44"/>
        </w:rPr>
      </w:pPr>
      <w:r>
        <w:rPr>
          <w:rFonts w:hint="eastAsia" w:ascii="方正小标宋简体" w:eastAsia="方正小标宋简体"/>
          <w:sz w:val="44"/>
          <w:szCs w:val="44"/>
        </w:rPr>
        <w:t>申报自治区级</w:t>
      </w:r>
      <w:r>
        <w:rPr>
          <w:rFonts w:hint="eastAsia" w:ascii="方正小标宋简体" w:eastAsia="方正小标宋简体"/>
          <w:spacing w:val="-11"/>
          <w:sz w:val="44"/>
          <w:szCs w:val="44"/>
        </w:rPr>
        <w:t>市域产教联合体的通知</w:t>
      </w:r>
    </w:p>
    <w:p>
      <w:pPr>
        <w:spacing w:line="600" w:lineRule="exact"/>
        <w:rPr>
          <w:rFonts w:ascii="仿宋" w:hAnsi="仿宋" w:eastAsia="仿宋" w:cs="仿宋"/>
          <w:sz w:val="32"/>
          <w:szCs w:val="32"/>
        </w:rPr>
      </w:pPr>
    </w:p>
    <w:p>
      <w:pPr>
        <w:spacing w:line="560" w:lineRule="exact"/>
        <w:rPr>
          <w:rFonts w:ascii="仿宋" w:hAnsi="仿宋" w:eastAsia="仿宋" w:cs="仿宋"/>
          <w:sz w:val="32"/>
          <w:szCs w:val="32"/>
        </w:rPr>
      </w:pPr>
      <w:r>
        <w:rPr>
          <w:rFonts w:hint="eastAsia" w:ascii="仿宋" w:hAnsi="仿宋" w:eastAsia="仿宋" w:cs="仿宋"/>
          <w:sz w:val="32"/>
          <w:szCs w:val="32"/>
        </w:rPr>
        <w:t>各市</w:t>
      </w:r>
      <w:r>
        <w:rPr>
          <w:rFonts w:ascii="仿宋" w:hAnsi="仿宋" w:eastAsia="仿宋" w:cs="仿宋"/>
          <w:sz w:val="32"/>
          <w:szCs w:val="32"/>
        </w:rPr>
        <w:t>人民政府</w:t>
      </w:r>
      <w:r>
        <w:rPr>
          <w:rFonts w:hint="eastAsia" w:ascii="仿宋" w:hAnsi="仿宋" w:eastAsia="仿宋" w:cs="仿宋"/>
          <w:sz w:val="32"/>
          <w:szCs w:val="32"/>
        </w:rPr>
        <w:t>：</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根据《广西壮族自治区市域产教联合体建设指导意见》（桂政办发〔</w:t>
      </w:r>
      <w:r>
        <w:rPr>
          <w:rFonts w:hint="eastAsia" w:ascii="Times New Roman" w:hAnsi="Times New Roman" w:eastAsia="仿宋" w:cs="仿宋"/>
          <w:sz w:val="32"/>
          <w:szCs w:val="32"/>
        </w:rPr>
        <w:t>2023</w:t>
      </w:r>
      <w:r>
        <w:rPr>
          <w:rFonts w:hint="eastAsia" w:ascii="仿宋" w:hAnsi="仿宋" w:eastAsia="仿宋" w:cs="仿宋"/>
          <w:sz w:val="32"/>
          <w:szCs w:val="32"/>
        </w:rPr>
        <w:t>〕</w:t>
      </w:r>
      <w:r>
        <w:rPr>
          <w:rFonts w:ascii="Times New Roman" w:hAnsi="Times New Roman" w:eastAsia="仿宋" w:cs="仿宋"/>
          <w:color w:val="000000"/>
          <w:sz w:val="32"/>
          <w:szCs w:val="32"/>
        </w:rPr>
        <w:t>70</w:t>
      </w:r>
      <w:r>
        <w:rPr>
          <w:rFonts w:hint="eastAsia" w:ascii="仿宋" w:hAnsi="仿宋" w:eastAsia="仿宋" w:cs="仿宋"/>
          <w:sz w:val="32"/>
          <w:szCs w:val="32"/>
        </w:rPr>
        <w:t>号），决定开展自治区级市域产教联合体申报工作，现就有关事项通知如下：</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一、此次计划</w:t>
      </w:r>
      <w:r>
        <w:rPr>
          <w:rFonts w:ascii="仿宋" w:hAnsi="仿宋" w:eastAsia="仿宋" w:cs="仿宋"/>
          <w:sz w:val="32"/>
          <w:szCs w:val="32"/>
        </w:rPr>
        <w:t>建设自治区级市域产教联合体</w:t>
      </w:r>
      <w:r>
        <w:rPr>
          <w:rFonts w:hint="eastAsia" w:ascii="Times New Roman" w:hAnsi="Times New Roman" w:eastAsia="仿宋" w:cs="仿宋"/>
          <w:sz w:val="32"/>
          <w:szCs w:val="32"/>
        </w:rPr>
        <w:t>10</w:t>
      </w:r>
      <w:r>
        <w:rPr>
          <w:rFonts w:hint="eastAsia" w:ascii="仿宋" w:hAnsi="仿宋" w:eastAsia="仿宋" w:cs="仿宋"/>
          <w:sz w:val="32"/>
          <w:szCs w:val="32"/>
        </w:rPr>
        <w:t>个左右</w:t>
      </w:r>
      <w:r>
        <w:rPr>
          <w:rFonts w:ascii="仿宋" w:hAnsi="仿宋" w:eastAsia="仿宋" w:cs="仿宋"/>
          <w:sz w:val="32"/>
          <w:szCs w:val="32"/>
        </w:rPr>
        <w:t>，</w:t>
      </w:r>
      <w:r>
        <w:rPr>
          <w:rFonts w:hint="eastAsia" w:ascii="仿宋" w:hAnsi="仿宋" w:eastAsia="仿宋" w:cs="仿宋"/>
          <w:sz w:val="32"/>
          <w:szCs w:val="32"/>
        </w:rPr>
        <w:t>并</w:t>
      </w:r>
      <w:r>
        <w:rPr>
          <w:rFonts w:ascii="仿宋" w:hAnsi="仿宋" w:eastAsia="仿宋" w:cs="仿宋"/>
          <w:sz w:val="32"/>
          <w:szCs w:val="32"/>
        </w:rPr>
        <w:t>择优</w:t>
      </w:r>
      <w:r>
        <w:rPr>
          <w:rFonts w:hint="eastAsia" w:ascii="仿宋" w:hAnsi="仿宋" w:eastAsia="仿宋" w:cs="仿宋"/>
          <w:sz w:val="32"/>
          <w:szCs w:val="32"/>
        </w:rPr>
        <w:t>向教育部</w:t>
      </w:r>
      <w:r>
        <w:rPr>
          <w:rFonts w:ascii="仿宋" w:hAnsi="仿宋" w:eastAsia="仿宋" w:cs="仿宋"/>
          <w:sz w:val="32"/>
          <w:szCs w:val="32"/>
        </w:rPr>
        <w:t>推荐。</w:t>
      </w:r>
      <w:r>
        <w:rPr>
          <w:rFonts w:hint="eastAsia" w:ascii="仿宋" w:hAnsi="仿宋" w:eastAsia="仿宋" w:cs="仿宋"/>
          <w:sz w:val="32"/>
          <w:szCs w:val="32"/>
        </w:rPr>
        <w:t>每市最多可申报</w:t>
      </w:r>
      <w:r>
        <w:rPr>
          <w:rFonts w:hint="eastAsia" w:ascii="Times New Roman" w:hAnsi="Times New Roman" w:eastAsia="仿宋" w:cs="仿宋"/>
          <w:sz w:val="32"/>
          <w:szCs w:val="32"/>
        </w:rPr>
        <w:t>2</w:t>
      </w:r>
      <w:r>
        <w:rPr>
          <w:rFonts w:hint="eastAsia" w:ascii="仿宋" w:hAnsi="仿宋" w:eastAsia="仿宋" w:cs="仿宋"/>
          <w:sz w:val="32"/>
          <w:szCs w:val="32"/>
        </w:rPr>
        <w:t>个自治区级</w:t>
      </w:r>
      <w:r>
        <w:rPr>
          <w:rFonts w:ascii="仿宋" w:hAnsi="仿宋" w:eastAsia="仿宋" w:cs="仿宋"/>
          <w:sz w:val="32"/>
          <w:szCs w:val="32"/>
        </w:rPr>
        <w:t>市域产教联合体</w:t>
      </w:r>
      <w:r>
        <w:rPr>
          <w:rFonts w:hint="eastAsia" w:ascii="仿宋" w:hAnsi="仿宋" w:eastAsia="仿宋" w:cs="仿宋"/>
          <w:sz w:val="32"/>
          <w:szCs w:val="32"/>
        </w:rPr>
        <w:t>，国家级市域联合体直接认定为自治区级市域产教联合体，且</w:t>
      </w:r>
      <w:r>
        <w:rPr>
          <w:rFonts w:ascii="仿宋" w:hAnsi="仿宋" w:eastAsia="仿宋" w:cs="仿宋"/>
          <w:sz w:val="32"/>
          <w:szCs w:val="32"/>
        </w:rPr>
        <w:t>不占</w:t>
      </w:r>
      <w:r>
        <w:rPr>
          <w:rFonts w:hint="eastAsia" w:ascii="仿宋" w:hAnsi="仿宋" w:eastAsia="仿宋" w:cs="仿宋"/>
          <w:sz w:val="32"/>
          <w:szCs w:val="32"/>
        </w:rPr>
        <w:t>此次</w:t>
      </w:r>
      <w:r>
        <w:rPr>
          <w:rFonts w:ascii="仿宋" w:hAnsi="仿宋" w:eastAsia="仿宋" w:cs="仿宋"/>
          <w:sz w:val="32"/>
          <w:szCs w:val="32"/>
        </w:rPr>
        <w:t>申报</w:t>
      </w:r>
      <w:r>
        <w:rPr>
          <w:rFonts w:hint="eastAsia" w:ascii="仿宋" w:hAnsi="仿宋" w:eastAsia="仿宋" w:cs="仿宋"/>
          <w:sz w:val="32"/>
          <w:szCs w:val="32"/>
        </w:rPr>
        <w:t>名额。</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二、各市结合实际自愿</w:t>
      </w:r>
      <w:r>
        <w:rPr>
          <w:rFonts w:ascii="仿宋" w:hAnsi="仿宋" w:eastAsia="仿宋" w:cs="仿宋"/>
          <w:sz w:val="32"/>
          <w:szCs w:val="32"/>
        </w:rPr>
        <w:t>申报，</w:t>
      </w:r>
      <w:r>
        <w:rPr>
          <w:rFonts w:hint="eastAsia" w:ascii="仿宋" w:hAnsi="仿宋" w:eastAsia="仿宋" w:cs="仿宋"/>
          <w:sz w:val="32"/>
          <w:szCs w:val="32"/>
        </w:rPr>
        <w:t>根据《广西壮族自治区市域产教联合体建设指导意见》</w:t>
      </w:r>
      <w:r>
        <w:rPr>
          <w:rFonts w:ascii="仿宋" w:hAnsi="仿宋" w:eastAsia="仿宋" w:cs="仿宋"/>
          <w:sz w:val="32"/>
          <w:szCs w:val="32"/>
        </w:rPr>
        <w:t>，</w:t>
      </w:r>
      <w:r>
        <w:rPr>
          <w:rFonts w:hint="eastAsia" w:ascii="仿宋" w:hAnsi="仿宋" w:eastAsia="仿宋" w:cs="仿宋"/>
          <w:sz w:val="32"/>
          <w:szCs w:val="32"/>
        </w:rPr>
        <w:t>填写《广西</w:t>
      </w:r>
      <w:r>
        <w:rPr>
          <w:rFonts w:ascii="仿宋" w:hAnsi="仿宋" w:eastAsia="仿宋" w:cs="仿宋"/>
          <w:sz w:val="32"/>
          <w:szCs w:val="32"/>
        </w:rPr>
        <w:t>壮族自治区</w:t>
      </w:r>
      <w:r>
        <w:rPr>
          <w:rFonts w:hint="eastAsia" w:ascii="仿宋" w:hAnsi="仿宋" w:eastAsia="仿宋" w:cs="仿宋"/>
          <w:sz w:val="32"/>
          <w:szCs w:val="32"/>
        </w:rPr>
        <w:t>市域产教联合体申报书》（见附件），附佐证材料（不超过</w:t>
      </w:r>
      <w:r>
        <w:rPr>
          <w:rFonts w:ascii="Times New Roman" w:hAnsi="Times New Roman" w:eastAsia="仿宋" w:cs="仿宋"/>
          <w:sz w:val="32"/>
          <w:szCs w:val="32"/>
        </w:rPr>
        <w:t>10</w:t>
      </w:r>
      <w:r>
        <w:rPr>
          <w:rFonts w:hint="eastAsia" w:ascii="Times New Roman" w:hAnsi="Times New Roman" w:eastAsia="仿宋" w:cs="仿宋"/>
          <w:sz w:val="32"/>
          <w:szCs w:val="32"/>
        </w:rPr>
        <w:t>0</w:t>
      </w:r>
      <w:r>
        <w:rPr>
          <w:rFonts w:hint="eastAsia" w:ascii="仿宋" w:hAnsi="仿宋" w:eastAsia="仿宋" w:cs="仿宋"/>
          <w:sz w:val="32"/>
          <w:szCs w:val="32"/>
        </w:rPr>
        <w:t>页、</w:t>
      </w:r>
      <w:r>
        <w:rPr>
          <w:rFonts w:hint="eastAsia" w:ascii="Times New Roman" w:hAnsi="Times New Roman" w:eastAsia="仿宋" w:cs="仿宋"/>
          <w:sz w:val="32"/>
          <w:szCs w:val="32"/>
        </w:rPr>
        <w:t>50</w:t>
      </w:r>
      <w:r>
        <w:rPr>
          <w:rFonts w:hint="eastAsia" w:ascii="仿宋" w:hAnsi="仿宋" w:eastAsia="仿宋" w:cs="仿宋"/>
          <w:sz w:val="32"/>
          <w:szCs w:val="32"/>
        </w:rPr>
        <w:t>MB），于</w:t>
      </w:r>
      <w:r>
        <w:rPr>
          <w:rFonts w:hint="eastAsia" w:ascii="Times New Roman" w:hAnsi="Times New Roman" w:eastAsia="仿宋" w:cs="仿宋"/>
          <w:sz w:val="32"/>
          <w:szCs w:val="32"/>
        </w:rPr>
        <w:t>2023</w:t>
      </w:r>
      <w:r>
        <w:rPr>
          <w:rFonts w:hint="eastAsia" w:ascii="仿宋" w:hAnsi="仿宋" w:eastAsia="仿宋" w:cs="仿宋"/>
          <w:sz w:val="32"/>
          <w:szCs w:val="32"/>
        </w:rPr>
        <w:t>年</w:t>
      </w:r>
      <w:r>
        <w:rPr>
          <w:rFonts w:hint="eastAsia" w:ascii="Times New Roman" w:hAnsi="Times New Roman" w:eastAsia="仿宋" w:cs="仿宋"/>
          <w:sz w:val="32"/>
          <w:szCs w:val="32"/>
        </w:rPr>
        <w:t>10</w:t>
      </w:r>
      <w:r>
        <w:rPr>
          <w:rFonts w:hint="eastAsia" w:ascii="仿宋" w:hAnsi="仿宋" w:eastAsia="仿宋" w:cs="仿宋"/>
          <w:sz w:val="32"/>
          <w:szCs w:val="32"/>
        </w:rPr>
        <w:t>月</w:t>
      </w:r>
      <w:r>
        <w:rPr>
          <w:rFonts w:hint="eastAsia" w:ascii="Times New Roman" w:hAnsi="Times New Roman" w:eastAsia="仿宋" w:cs="仿宋"/>
          <w:sz w:val="32"/>
          <w:szCs w:val="32"/>
        </w:rPr>
        <w:t>19</w:t>
      </w:r>
      <w:r>
        <w:rPr>
          <w:rFonts w:hint="eastAsia" w:ascii="仿宋" w:hAnsi="仿宋" w:eastAsia="仿宋" w:cs="仿宋"/>
          <w:sz w:val="32"/>
          <w:szCs w:val="32"/>
        </w:rPr>
        <w:t>日</w:t>
      </w:r>
      <w:r>
        <w:rPr>
          <w:rFonts w:hint="eastAsia" w:ascii="Times New Roman" w:hAnsi="Times New Roman" w:eastAsia="仿宋" w:cs="仿宋"/>
          <w:sz w:val="32"/>
          <w:szCs w:val="32"/>
        </w:rPr>
        <w:t>17</w:t>
      </w:r>
      <w:r>
        <w:rPr>
          <w:rFonts w:hint="eastAsia" w:ascii="仿宋" w:hAnsi="仿宋" w:eastAsia="仿宋" w:cs="仿宋"/>
          <w:sz w:val="32"/>
          <w:szCs w:val="32"/>
        </w:rPr>
        <w:t>:</w:t>
      </w:r>
      <w:r>
        <w:rPr>
          <w:rFonts w:hint="eastAsia" w:ascii="Times New Roman" w:hAnsi="Times New Roman" w:eastAsia="仿宋" w:cs="仿宋"/>
          <w:sz w:val="32"/>
          <w:szCs w:val="32"/>
        </w:rPr>
        <w:t>00</w:t>
      </w:r>
      <w:r>
        <w:rPr>
          <w:rFonts w:ascii="仿宋" w:hAnsi="仿宋" w:eastAsia="仿宋" w:cs="仿宋"/>
          <w:sz w:val="32"/>
          <w:szCs w:val="32"/>
        </w:rPr>
        <w:t>前</w:t>
      </w:r>
      <w:r>
        <w:rPr>
          <w:rFonts w:hint="eastAsia" w:ascii="仿宋" w:hAnsi="仿宋" w:eastAsia="仿宋" w:cs="仿宋"/>
          <w:sz w:val="32"/>
          <w:szCs w:val="32"/>
        </w:rPr>
        <w:t>将申报</w:t>
      </w:r>
      <w:r>
        <w:rPr>
          <w:rFonts w:ascii="仿宋" w:hAnsi="仿宋" w:eastAsia="仿宋" w:cs="仿宋"/>
          <w:sz w:val="32"/>
          <w:szCs w:val="32"/>
        </w:rPr>
        <w:t>材料纸质版（</w:t>
      </w:r>
      <w:r>
        <w:rPr>
          <w:rFonts w:hint="eastAsia" w:ascii="仿宋" w:hAnsi="仿宋" w:eastAsia="仿宋" w:cs="仿宋"/>
          <w:sz w:val="32"/>
          <w:szCs w:val="32"/>
        </w:rPr>
        <w:t>加盖单位公章，一式</w:t>
      </w:r>
      <w:r>
        <w:rPr>
          <w:rFonts w:hint="eastAsia" w:ascii="Times New Roman" w:hAnsi="Times New Roman" w:eastAsia="仿宋" w:cs="仿宋"/>
          <w:sz w:val="32"/>
          <w:szCs w:val="32"/>
        </w:rPr>
        <w:t>3</w:t>
      </w:r>
      <w:r>
        <w:rPr>
          <w:rFonts w:hint="eastAsia" w:ascii="仿宋" w:hAnsi="仿宋" w:eastAsia="仿宋" w:cs="仿宋"/>
          <w:sz w:val="32"/>
          <w:szCs w:val="32"/>
        </w:rPr>
        <w:t>份</w:t>
      </w:r>
      <w:r>
        <w:rPr>
          <w:rFonts w:ascii="仿宋" w:hAnsi="仿宋" w:eastAsia="仿宋" w:cs="仿宋"/>
          <w:sz w:val="32"/>
          <w:szCs w:val="32"/>
        </w:rPr>
        <w:t>）送</w:t>
      </w:r>
      <w:r>
        <w:rPr>
          <w:rFonts w:hint="eastAsia" w:ascii="仿宋" w:hAnsi="仿宋" w:eastAsia="仿宋" w:cs="仿宋"/>
          <w:sz w:val="32"/>
          <w:szCs w:val="32"/>
          <w:lang w:eastAsia="zh-CN"/>
        </w:rPr>
        <w:t>至</w:t>
      </w:r>
      <w:r>
        <w:rPr>
          <w:rFonts w:hint="eastAsia" w:ascii="仿宋" w:hAnsi="仿宋" w:eastAsia="仿宋" w:cs="仿宋"/>
          <w:sz w:val="32"/>
          <w:szCs w:val="32"/>
        </w:rPr>
        <w:t>南宁市竹溪大道</w:t>
      </w:r>
      <w:r>
        <w:rPr>
          <w:rFonts w:hint="eastAsia" w:ascii="Times New Roman" w:hAnsi="Times New Roman" w:eastAsia="仿宋" w:cs="仿宋"/>
          <w:sz w:val="32"/>
          <w:szCs w:val="32"/>
        </w:rPr>
        <w:t>69</w:t>
      </w:r>
      <w:r>
        <w:rPr>
          <w:rFonts w:hint="eastAsia" w:ascii="仿宋" w:hAnsi="仿宋" w:eastAsia="仿宋" w:cs="仿宋"/>
          <w:sz w:val="32"/>
          <w:szCs w:val="32"/>
        </w:rPr>
        <w:t>号自治区</w:t>
      </w:r>
      <w:r>
        <w:rPr>
          <w:rFonts w:ascii="仿宋" w:hAnsi="仿宋" w:eastAsia="仿宋" w:cs="仿宋"/>
          <w:sz w:val="32"/>
          <w:szCs w:val="32"/>
        </w:rPr>
        <w:t>教育厅办公楼</w:t>
      </w:r>
      <w:r>
        <w:rPr>
          <w:rFonts w:hint="eastAsia" w:ascii="Times New Roman" w:hAnsi="Times New Roman" w:eastAsia="仿宋" w:cs="仿宋"/>
          <w:sz w:val="32"/>
          <w:szCs w:val="32"/>
        </w:rPr>
        <w:t>24</w:t>
      </w:r>
      <w:r>
        <w:rPr>
          <w:rFonts w:ascii="Times New Roman" w:hAnsi="Times New Roman" w:eastAsia="仿宋" w:cs="仿宋"/>
          <w:sz w:val="32"/>
          <w:szCs w:val="32"/>
        </w:rPr>
        <w:t>14</w:t>
      </w:r>
      <w:r>
        <w:rPr>
          <w:rFonts w:hint="eastAsia" w:ascii="仿宋" w:hAnsi="仿宋" w:eastAsia="仿宋" w:cs="仿宋"/>
          <w:sz w:val="32"/>
          <w:szCs w:val="32"/>
        </w:rPr>
        <w:t>室</w:t>
      </w:r>
      <w:r>
        <w:rPr>
          <w:rFonts w:hint="eastAsia" w:ascii="仿宋" w:hAnsi="仿宋" w:eastAsia="仿宋" w:cs="仿宋"/>
          <w:sz w:val="32"/>
          <w:szCs w:val="32"/>
          <w:lang w:eastAsia="zh-CN"/>
        </w:rPr>
        <w:t>，</w:t>
      </w:r>
      <w:r>
        <w:rPr>
          <w:rFonts w:ascii="仿宋" w:hAnsi="仿宋" w:eastAsia="仿宋" w:cs="仿宋"/>
          <w:sz w:val="32"/>
          <w:szCs w:val="32"/>
        </w:rPr>
        <w:t>电子版</w:t>
      </w:r>
      <w:r>
        <w:rPr>
          <w:rFonts w:hint="eastAsia" w:ascii="仿宋" w:hAnsi="仿宋" w:eastAsia="仿宋" w:cs="仿宋"/>
          <w:sz w:val="32"/>
          <w:szCs w:val="32"/>
        </w:rPr>
        <w:t>（扫描pdf和word）</w:t>
      </w:r>
      <w:r>
        <w:rPr>
          <w:rFonts w:ascii="仿宋" w:hAnsi="仿宋" w:eastAsia="仿宋" w:cs="仿宋"/>
          <w:sz w:val="32"/>
          <w:szCs w:val="32"/>
        </w:rPr>
        <w:t>发</w:t>
      </w:r>
      <w:r>
        <w:rPr>
          <w:rFonts w:hint="eastAsia" w:ascii="仿宋" w:hAnsi="仿宋" w:eastAsia="仿宋" w:cs="仿宋"/>
          <w:sz w:val="32"/>
          <w:szCs w:val="32"/>
        </w:rPr>
        <w:t>至</w:t>
      </w:r>
      <w:r>
        <w:rPr>
          <w:rFonts w:ascii="仿宋" w:hAnsi="仿宋" w:eastAsia="仿宋" w:cs="仿宋"/>
          <w:sz w:val="32"/>
          <w:szCs w:val="32"/>
        </w:rPr>
        <w:t>邮箱</w:t>
      </w:r>
      <w:r>
        <w:rPr>
          <w:rFonts w:hint="eastAsia" w:ascii="仿宋" w:hAnsi="仿宋" w:eastAsia="仿宋" w:cs="仿宋"/>
          <w:sz w:val="32"/>
          <w:szCs w:val="32"/>
        </w:rPr>
        <w:t>gxzcc</w:t>
      </w:r>
      <w:r>
        <w:rPr>
          <w:rFonts w:hint="eastAsia" w:ascii="Times New Roman" w:hAnsi="Times New Roman" w:eastAsia="仿宋" w:cs="仿宋"/>
          <w:sz w:val="32"/>
          <w:szCs w:val="32"/>
        </w:rPr>
        <w:t>001</w:t>
      </w:r>
      <w:r>
        <w:rPr>
          <w:rFonts w:hint="eastAsia" w:ascii="仿宋" w:hAnsi="仿宋" w:eastAsia="仿宋" w:cs="仿宋"/>
          <w:sz w:val="32"/>
          <w:szCs w:val="32"/>
        </w:rPr>
        <w:t>@</w:t>
      </w:r>
      <w:r>
        <w:rPr>
          <w:rFonts w:hint="eastAsia" w:ascii="Times New Roman" w:hAnsi="Times New Roman" w:eastAsia="仿宋" w:cs="仿宋"/>
          <w:sz w:val="32"/>
          <w:szCs w:val="32"/>
        </w:rPr>
        <w:t>163</w:t>
      </w:r>
      <w:r>
        <w:rPr>
          <w:rFonts w:hint="eastAsia" w:ascii="仿宋" w:hAnsi="仿宋" w:eastAsia="仿宋" w:cs="仿宋"/>
          <w:sz w:val="32"/>
          <w:szCs w:val="32"/>
        </w:rPr>
        <w:t>.com。联系人及电话：邱建华，</w:t>
      </w:r>
      <w:r>
        <w:rPr>
          <w:rFonts w:hint="eastAsia" w:ascii="Times New Roman" w:hAnsi="Times New Roman" w:eastAsia="仿宋" w:cs="仿宋"/>
          <w:sz w:val="32"/>
          <w:szCs w:val="32"/>
        </w:rPr>
        <w:t>0771</w:t>
      </w:r>
      <w:r>
        <w:rPr>
          <w:rFonts w:hint="eastAsia" w:ascii="仿宋" w:hAnsi="仿宋" w:eastAsia="仿宋" w:cs="仿宋"/>
          <w:sz w:val="32"/>
          <w:szCs w:val="32"/>
        </w:rPr>
        <w:t>—</w:t>
      </w:r>
      <w:r>
        <w:rPr>
          <w:rFonts w:hint="eastAsia" w:ascii="Times New Roman" w:hAnsi="Times New Roman" w:eastAsia="仿宋" w:cs="仿宋"/>
          <w:sz w:val="32"/>
          <w:szCs w:val="32"/>
        </w:rPr>
        <w:t>5815178</w:t>
      </w:r>
      <w:r>
        <w:rPr>
          <w:rFonts w:hint="eastAsia" w:ascii="仿宋" w:hAnsi="仿宋" w:eastAsia="仿宋" w:cs="仿宋"/>
          <w:sz w:val="32"/>
          <w:szCs w:val="32"/>
        </w:rPr>
        <w:t>。</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附件：广西壮族</w:t>
      </w:r>
      <w:r>
        <w:rPr>
          <w:rFonts w:ascii="仿宋" w:hAnsi="仿宋" w:eastAsia="仿宋" w:cs="仿宋"/>
          <w:sz w:val="32"/>
          <w:szCs w:val="32"/>
        </w:rPr>
        <w:t>自治区</w:t>
      </w:r>
      <w:r>
        <w:rPr>
          <w:rFonts w:hint="eastAsia" w:ascii="仿宋" w:hAnsi="仿宋" w:eastAsia="仿宋" w:cs="仿宋"/>
          <w:sz w:val="32"/>
          <w:szCs w:val="32"/>
        </w:rPr>
        <w:t>市域</w:t>
      </w:r>
      <w:r>
        <w:rPr>
          <w:rFonts w:ascii="仿宋" w:hAnsi="仿宋" w:eastAsia="仿宋" w:cs="仿宋"/>
          <w:sz w:val="32"/>
          <w:szCs w:val="32"/>
        </w:rPr>
        <w:t>产教联合体</w:t>
      </w:r>
      <w:r>
        <w:rPr>
          <w:rFonts w:hint="eastAsia" w:ascii="仿宋" w:hAnsi="仿宋" w:eastAsia="仿宋" w:cs="仿宋"/>
          <w:sz w:val="32"/>
          <w:szCs w:val="32"/>
        </w:rPr>
        <w:t>申报书</w:t>
      </w:r>
    </w:p>
    <w:p>
      <w:pPr>
        <w:spacing w:line="560" w:lineRule="exact"/>
        <w:jc w:val="center"/>
        <w:rPr>
          <w:rFonts w:ascii="仿宋" w:hAnsi="仿宋" w:eastAsia="仿宋" w:cs="仿宋"/>
          <w:sz w:val="32"/>
          <w:szCs w:val="32"/>
        </w:rPr>
      </w:pPr>
    </w:p>
    <w:p>
      <w:pPr>
        <w:pStyle w:val="2"/>
      </w:pPr>
    </w:p>
    <w:p>
      <w:pPr>
        <w:spacing w:line="560" w:lineRule="exact"/>
        <w:jc w:val="center"/>
        <w:rPr>
          <w:rFonts w:ascii="仿宋" w:hAnsi="仿宋" w:eastAsia="仿宋" w:cs="仿宋"/>
          <w:sz w:val="32"/>
          <w:szCs w:val="32"/>
        </w:rPr>
      </w:pPr>
    </w:p>
    <w:p>
      <w:pPr>
        <w:wordWrap w:val="0"/>
        <w:spacing w:line="560" w:lineRule="exact"/>
        <w:jc w:val="right"/>
        <w:rPr>
          <w:rFonts w:hint="default" w:ascii="仿宋" w:hAnsi="仿宋" w:eastAsia="仿宋" w:cs="仿宋"/>
          <w:sz w:val="32"/>
          <w:szCs w:val="32"/>
          <w:lang w:val="en-US" w:eastAsia="zh-CN"/>
        </w:rPr>
      </w:pPr>
      <w:r>
        <w:rPr>
          <w:rFonts w:hint="eastAsia" w:ascii="仿宋" w:hAnsi="仿宋" w:eastAsia="仿宋" w:cs="仿宋"/>
          <w:sz w:val="32"/>
          <w:szCs w:val="32"/>
        </w:rPr>
        <w:t>广西职业教育创新发展领导小组办公室</w:t>
      </w:r>
      <w:r>
        <w:rPr>
          <w:rFonts w:hint="eastAsia" w:ascii="仿宋" w:hAnsi="仿宋" w:eastAsia="仿宋" w:cs="仿宋"/>
          <w:sz w:val="32"/>
          <w:szCs w:val="32"/>
          <w:lang w:val="en-US" w:eastAsia="zh-CN"/>
        </w:rPr>
        <w:t xml:space="preserve">    </w:t>
      </w:r>
    </w:p>
    <w:p>
      <w:pPr>
        <w:wordWrap w:val="0"/>
        <w:spacing w:line="560" w:lineRule="exact"/>
        <w:jc w:val="center"/>
        <w:rPr>
          <w:rFonts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w:t>
      </w:r>
      <w:r>
        <w:rPr>
          <w:rFonts w:hint="eastAsia" w:ascii="仿宋" w:hAnsi="仿宋" w:eastAsia="仿宋" w:cs="仿宋"/>
          <w:sz w:val="32"/>
          <w:szCs w:val="32"/>
        </w:rPr>
        <w:t xml:space="preserve">代章） </w:t>
      </w:r>
      <w:r>
        <w:rPr>
          <w:rFonts w:ascii="仿宋" w:hAnsi="仿宋" w:eastAsia="仿宋" w:cs="仿宋"/>
          <w:sz w:val="32"/>
          <w:szCs w:val="32"/>
        </w:rPr>
        <w:t xml:space="preserve">          </w:t>
      </w:r>
      <w:r>
        <w:rPr>
          <w:rFonts w:hint="eastAsia" w:ascii="仿宋" w:hAnsi="仿宋" w:eastAsia="仿宋" w:cs="仿宋"/>
          <w:sz w:val="32"/>
          <w:szCs w:val="32"/>
          <w:lang w:val="en-US" w:eastAsia="zh-CN"/>
        </w:rPr>
        <w:t xml:space="preserve">  </w:t>
      </w:r>
      <w:r>
        <w:rPr>
          <w:rFonts w:ascii="仿宋" w:hAnsi="仿宋" w:eastAsia="仿宋" w:cs="仿宋"/>
          <w:sz w:val="32"/>
          <w:szCs w:val="32"/>
        </w:rPr>
        <w:t xml:space="preserve"> </w:t>
      </w:r>
    </w:p>
    <w:p>
      <w:pPr>
        <w:wordWrap w:val="0"/>
        <w:spacing w:line="560" w:lineRule="exact"/>
        <w:jc w:val="center"/>
        <w:rPr>
          <w:rFonts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Times New Roman" w:hAnsi="Times New Roman" w:eastAsia="仿宋" w:cs="仿宋"/>
          <w:sz w:val="32"/>
          <w:szCs w:val="32"/>
        </w:rPr>
        <w:t>2023</w:t>
      </w:r>
      <w:r>
        <w:rPr>
          <w:rFonts w:hint="eastAsia" w:ascii="仿宋" w:hAnsi="仿宋" w:eastAsia="仿宋" w:cs="仿宋"/>
          <w:sz w:val="32"/>
          <w:szCs w:val="32"/>
        </w:rPr>
        <w:t>年</w:t>
      </w:r>
      <w:r>
        <w:rPr>
          <w:rFonts w:hint="eastAsia" w:ascii="Times New Roman" w:hAnsi="Times New Roman" w:eastAsia="仿宋" w:cs="仿宋"/>
          <w:sz w:val="32"/>
          <w:szCs w:val="32"/>
        </w:rPr>
        <w:t>10</w:t>
      </w:r>
      <w:r>
        <w:rPr>
          <w:rFonts w:hint="eastAsia" w:ascii="仿宋" w:hAnsi="仿宋" w:eastAsia="仿宋" w:cs="仿宋"/>
          <w:sz w:val="32"/>
          <w:szCs w:val="32"/>
        </w:rPr>
        <w:t>月</w:t>
      </w:r>
      <w:r>
        <w:rPr>
          <w:rFonts w:hint="eastAsia" w:ascii="Times New Roman" w:hAnsi="Times New Roman" w:eastAsia="仿宋" w:cs="仿宋"/>
          <w:sz w:val="32"/>
          <w:szCs w:val="32"/>
          <w:lang w:val="en-US" w:eastAsia="zh-CN"/>
        </w:rPr>
        <w:t>13</w:t>
      </w:r>
      <w:r>
        <w:rPr>
          <w:rFonts w:hint="eastAsia" w:ascii="仿宋" w:hAnsi="仿宋" w:eastAsia="仿宋" w:cs="仿宋"/>
          <w:sz w:val="32"/>
          <w:szCs w:val="32"/>
        </w:rPr>
        <w:t xml:space="preserve">日 </w:t>
      </w:r>
      <w:r>
        <w:rPr>
          <w:rFonts w:ascii="仿宋" w:hAnsi="仿宋" w:eastAsia="仿宋" w:cs="仿宋"/>
          <w:sz w:val="32"/>
          <w:szCs w:val="32"/>
        </w:rPr>
        <w:t xml:space="preserve">       </w:t>
      </w:r>
    </w:p>
    <w:p>
      <w:pPr>
        <w:spacing w:line="560" w:lineRule="exact"/>
        <w:ind w:firstLine="640" w:firstLineChars="200"/>
        <w:rPr>
          <w:sz w:val="32"/>
          <w:szCs w:val="32"/>
        </w:rPr>
      </w:pPr>
      <w:r>
        <w:rPr>
          <w:rFonts w:hint="eastAsia" w:ascii="仿宋" w:hAnsi="仿宋" w:eastAsia="仿宋" w:cs="仿宋"/>
          <w:sz w:val="32"/>
          <w:szCs w:val="32"/>
        </w:rPr>
        <w:t>（此件主动公开）</w:t>
      </w:r>
    </w:p>
    <w:p>
      <w:pPr>
        <w:spacing w:line="560" w:lineRule="exact"/>
        <w:ind w:left="1278" w:leftChars="304" w:hanging="640" w:hangingChars="200"/>
        <w:rPr>
          <w:rFonts w:ascii="仿宋" w:hAnsi="仿宋" w:eastAsia="黑体" w:cs="仿宋"/>
          <w:sz w:val="32"/>
          <w:szCs w:val="32"/>
        </w:rPr>
      </w:pPr>
    </w:p>
    <w:p>
      <w:pPr>
        <w:spacing w:line="560" w:lineRule="exact"/>
        <w:ind w:left="1278" w:leftChars="304" w:hanging="640" w:hangingChars="200"/>
        <w:rPr>
          <w:rFonts w:ascii="仿宋" w:hAnsi="仿宋" w:eastAsia="黑体" w:cs="仿宋"/>
          <w:sz w:val="32"/>
          <w:szCs w:val="32"/>
        </w:rPr>
        <w:sectPr>
          <w:footerReference r:id="rId4" w:type="default"/>
          <w:footerReference r:id="rId5" w:type="even"/>
          <w:pgSz w:w="11906" w:h="16838"/>
          <w:pgMar w:top="2098" w:right="1474" w:bottom="1984" w:left="1588" w:header="851" w:footer="1559" w:gutter="0"/>
          <w:pgNumType w:fmt="decimal"/>
          <w:cols w:space="720" w:num="1"/>
          <w:titlePg/>
          <w:rtlGutter w:val="0"/>
          <w:docGrid w:type="lines" w:linePitch="312" w:charSpace="0"/>
        </w:sectPr>
      </w:pPr>
    </w:p>
    <w:p>
      <w:pPr>
        <w:spacing w:line="560" w:lineRule="exact"/>
        <w:rPr>
          <w:rFonts w:ascii="黑体" w:hAnsi="黑体" w:eastAsia="黑体" w:cs="仿宋"/>
          <w:sz w:val="32"/>
          <w:szCs w:val="32"/>
        </w:rPr>
      </w:pPr>
      <w:r>
        <w:rPr>
          <w:rFonts w:hint="eastAsia" w:ascii="黑体" w:hAnsi="黑体" w:eastAsia="黑体" w:cs="仿宋"/>
          <w:sz w:val="32"/>
          <w:szCs w:val="32"/>
        </w:rPr>
        <w:t>附件</w:t>
      </w:r>
    </w:p>
    <w:p>
      <w:pPr>
        <w:rPr>
          <w:rFonts w:ascii="仿宋_GB2312" w:hAnsi="仿宋_GB2312" w:eastAsia="仿宋_GB2312" w:cs="仿宋_GB2312"/>
          <w:sz w:val="32"/>
          <w:szCs w:val="32"/>
        </w:rPr>
      </w:pPr>
    </w:p>
    <w:p>
      <w:pPr>
        <w:jc w:val="center"/>
        <w:rPr>
          <w:rFonts w:ascii="方正小标宋简体" w:hAnsi="方正小标宋简体" w:eastAsia="方正小标宋简体" w:cs="方正小标宋简体"/>
          <w:sz w:val="48"/>
          <w:szCs w:val="52"/>
        </w:rPr>
      </w:pPr>
      <w:r>
        <w:rPr>
          <w:rFonts w:hint="eastAsia" w:ascii="方正小标宋简体" w:hAnsi="方正小标宋简体" w:eastAsia="方正小标宋简体" w:cs="方正小标宋简体"/>
          <w:sz w:val="48"/>
          <w:szCs w:val="52"/>
        </w:rPr>
        <w:t>广西壮族自治区市域产教联合体</w:t>
      </w:r>
    </w:p>
    <w:p>
      <w:pPr>
        <w:jc w:val="center"/>
        <w:rPr>
          <w:rFonts w:ascii="仿宋_GB2312" w:hAnsi="仿宋_GB2312" w:eastAsia="仿宋_GB2312" w:cs="仿宋_GB2312"/>
          <w:sz w:val="40"/>
          <w:szCs w:val="32"/>
        </w:rPr>
      </w:pPr>
      <w:r>
        <w:rPr>
          <w:rFonts w:hint="eastAsia" w:ascii="方正小标宋简体" w:hAnsi="方正小标宋简体" w:eastAsia="方正小标宋简体" w:cs="方正小标宋简体"/>
          <w:sz w:val="72"/>
          <w:szCs w:val="52"/>
        </w:rPr>
        <w:t>申 报 书</w:t>
      </w:r>
    </w:p>
    <w:p>
      <w:pPr>
        <w:jc w:val="center"/>
        <w:rPr>
          <w:rFonts w:ascii="仿宋_GB2312" w:hAnsi="仿宋_GB2312" w:eastAsia="仿宋_GB2312" w:cs="仿宋_GB2312"/>
          <w:sz w:val="32"/>
          <w:szCs w:val="32"/>
        </w:rPr>
      </w:pPr>
    </w:p>
    <w:p>
      <w:pPr>
        <w:jc w:val="center"/>
        <w:rPr>
          <w:rFonts w:ascii="仿宋_GB2312" w:hAnsi="仿宋_GB2312" w:eastAsia="仿宋_GB2312" w:cs="仿宋_GB2312"/>
          <w:sz w:val="32"/>
          <w:szCs w:val="32"/>
        </w:rPr>
      </w:pPr>
    </w:p>
    <w:tbl>
      <w:tblPr>
        <w:tblStyle w:val="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72"/>
        <w:gridCol w:w="65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364" w:type="pct"/>
            <w:noWrap w:val="0"/>
            <w:vAlign w:val="center"/>
          </w:tcPr>
          <w:p>
            <w:pPr>
              <w:spacing w:line="360" w:lineRule="auto"/>
              <w:jc w:val="distribute"/>
              <w:rPr>
                <w:rFonts w:ascii="黑体" w:hAnsi="黑体" w:eastAsia="黑体" w:cs="宋体"/>
                <w:sz w:val="28"/>
              </w:rPr>
            </w:pPr>
            <w:r>
              <w:rPr>
                <w:rFonts w:hint="eastAsia" w:ascii="黑体" w:hAnsi="黑体" w:eastAsia="黑体" w:cs="宋体"/>
                <w:sz w:val="28"/>
              </w:rPr>
              <w:t>联合体名称</w:t>
            </w:r>
          </w:p>
        </w:tc>
        <w:tc>
          <w:tcPr>
            <w:tcW w:w="3636" w:type="pct"/>
            <w:noWrap w:val="0"/>
            <w:vAlign w:val="top"/>
          </w:tcPr>
          <w:p>
            <w:pPr>
              <w:spacing w:line="360" w:lineRule="auto"/>
              <w:rPr>
                <w:rFonts w:ascii="黑体" w:hAnsi="黑体" w:eastAsia="黑体"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364" w:type="pct"/>
            <w:noWrap w:val="0"/>
            <w:vAlign w:val="center"/>
          </w:tcPr>
          <w:p>
            <w:pPr>
              <w:spacing w:line="360" w:lineRule="auto"/>
              <w:jc w:val="distribute"/>
              <w:rPr>
                <w:rFonts w:ascii="黑体" w:hAnsi="黑体" w:eastAsia="黑体" w:cs="宋体"/>
                <w:sz w:val="28"/>
                <w:szCs w:val="28"/>
              </w:rPr>
            </w:pPr>
            <w:r>
              <w:rPr>
                <w:rFonts w:hint="eastAsia" w:ascii="黑体" w:hAnsi="黑体" w:eastAsia="黑体" w:cs="宋体"/>
                <w:sz w:val="28"/>
                <w:szCs w:val="28"/>
              </w:rPr>
              <w:t>设区市人民</w:t>
            </w:r>
            <w:r>
              <w:rPr>
                <w:rFonts w:ascii="黑体" w:hAnsi="黑体" w:eastAsia="黑体" w:cs="宋体"/>
                <w:sz w:val="28"/>
                <w:szCs w:val="28"/>
              </w:rPr>
              <w:t>政府</w:t>
            </w:r>
          </w:p>
          <w:p>
            <w:pPr>
              <w:spacing w:line="360" w:lineRule="auto"/>
              <w:jc w:val="center"/>
              <w:rPr>
                <w:rFonts w:ascii="黑体" w:hAnsi="黑体" w:eastAsia="黑体" w:cs="宋体"/>
                <w:sz w:val="28"/>
                <w:szCs w:val="28"/>
              </w:rPr>
            </w:pPr>
            <w:r>
              <w:rPr>
                <w:rFonts w:ascii="黑体" w:hAnsi="黑体" w:eastAsia="黑体" w:cs="宋体"/>
                <w:sz w:val="24"/>
                <w:szCs w:val="28"/>
              </w:rPr>
              <w:t>（</w:t>
            </w:r>
            <w:r>
              <w:rPr>
                <w:rFonts w:hint="eastAsia" w:ascii="黑体" w:hAnsi="黑体" w:eastAsia="黑体" w:cs="宋体"/>
                <w:sz w:val="24"/>
                <w:szCs w:val="28"/>
              </w:rPr>
              <w:t>公章</w:t>
            </w:r>
            <w:r>
              <w:rPr>
                <w:rFonts w:ascii="黑体" w:hAnsi="黑体" w:eastAsia="黑体" w:cs="宋体"/>
                <w:sz w:val="24"/>
                <w:szCs w:val="28"/>
              </w:rPr>
              <w:t>）</w:t>
            </w:r>
          </w:p>
        </w:tc>
        <w:tc>
          <w:tcPr>
            <w:tcW w:w="3636" w:type="pct"/>
            <w:noWrap w:val="0"/>
            <w:vAlign w:val="top"/>
          </w:tcPr>
          <w:p>
            <w:pPr>
              <w:spacing w:line="360" w:lineRule="auto"/>
              <w:rPr>
                <w:rFonts w:ascii="黑体" w:hAnsi="黑体" w:eastAsia="黑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364" w:type="pct"/>
            <w:noWrap w:val="0"/>
            <w:vAlign w:val="center"/>
          </w:tcPr>
          <w:p>
            <w:pPr>
              <w:spacing w:line="360" w:lineRule="auto"/>
              <w:jc w:val="distribute"/>
              <w:rPr>
                <w:rFonts w:ascii="黑体" w:hAnsi="黑体" w:eastAsia="黑体" w:cs="宋体"/>
                <w:sz w:val="28"/>
                <w:szCs w:val="28"/>
              </w:rPr>
            </w:pPr>
            <w:r>
              <w:rPr>
                <w:rFonts w:hint="eastAsia" w:ascii="黑体" w:hAnsi="黑体" w:eastAsia="黑体" w:cs="宋体"/>
                <w:sz w:val="28"/>
                <w:szCs w:val="28"/>
              </w:rPr>
              <w:t>依托园区</w:t>
            </w:r>
          </w:p>
          <w:p>
            <w:pPr>
              <w:spacing w:line="360" w:lineRule="auto"/>
              <w:rPr>
                <w:rFonts w:ascii="黑体" w:hAnsi="黑体" w:eastAsia="黑体" w:cs="宋体"/>
                <w:sz w:val="28"/>
              </w:rPr>
            </w:pPr>
            <w:r>
              <w:rPr>
                <w:rFonts w:hint="eastAsia" w:ascii="黑体" w:hAnsi="黑体" w:eastAsia="黑体" w:cs="宋体"/>
                <w:sz w:val="24"/>
                <w:szCs w:val="28"/>
              </w:rPr>
              <w:t>（产业</w:t>
            </w:r>
            <w:r>
              <w:rPr>
                <w:rFonts w:ascii="黑体" w:hAnsi="黑体" w:eastAsia="黑体" w:cs="宋体"/>
                <w:sz w:val="24"/>
                <w:szCs w:val="28"/>
              </w:rPr>
              <w:t>园区、工业园区</w:t>
            </w:r>
            <w:r>
              <w:rPr>
                <w:rFonts w:hint="eastAsia" w:ascii="黑体" w:hAnsi="黑体" w:eastAsia="黑体" w:cs="宋体"/>
                <w:sz w:val="24"/>
                <w:szCs w:val="28"/>
              </w:rPr>
              <w:t>等，</w:t>
            </w:r>
            <w:r>
              <w:rPr>
                <w:rFonts w:ascii="黑体" w:hAnsi="黑体" w:eastAsia="黑体" w:cs="宋体"/>
                <w:sz w:val="24"/>
                <w:szCs w:val="28"/>
              </w:rPr>
              <w:t>公章</w:t>
            </w:r>
            <w:r>
              <w:rPr>
                <w:rFonts w:hint="eastAsia" w:ascii="黑体" w:hAnsi="黑体" w:eastAsia="黑体" w:cs="宋体"/>
                <w:sz w:val="24"/>
                <w:szCs w:val="28"/>
              </w:rPr>
              <w:t>）</w:t>
            </w:r>
          </w:p>
        </w:tc>
        <w:tc>
          <w:tcPr>
            <w:tcW w:w="3636" w:type="pct"/>
            <w:noWrap w:val="0"/>
            <w:vAlign w:val="top"/>
          </w:tcPr>
          <w:p>
            <w:pPr>
              <w:spacing w:line="360" w:lineRule="auto"/>
              <w:rPr>
                <w:rFonts w:ascii="黑体" w:hAnsi="黑体" w:eastAsia="黑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364" w:type="pct"/>
            <w:noWrap w:val="0"/>
            <w:vAlign w:val="center"/>
          </w:tcPr>
          <w:p>
            <w:pPr>
              <w:spacing w:line="360" w:lineRule="auto"/>
              <w:jc w:val="distribute"/>
              <w:rPr>
                <w:rFonts w:ascii="黑体" w:hAnsi="黑体" w:eastAsia="黑体" w:cs="宋体"/>
                <w:sz w:val="28"/>
                <w:szCs w:val="28"/>
              </w:rPr>
            </w:pPr>
            <w:r>
              <w:rPr>
                <w:rFonts w:hint="eastAsia" w:ascii="黑体" w:hAnsi="黑体" w:eastAsia="黑体" w:cs="宋体"/>
                <w:sz w:val="28"/>
                <w:szCs w:val="28"/>
              </w:rPr>
              <w:t>参与单位</w:t>
            </w:r>
          </w:p>
          <w:p>
            <w:pPr>
              <w:spacing w:line="360" w:lineRule="auto"/>
              <w:rPr>
                <w:rFonts w:ascii="黑体" w:hAnsi="黑体" w:eastAsia="黑体" w:cs="宋体"/>
                <w:sz w:val="28"/>
                <w:szCs w:val="28"/>
              </w:rPr>
            </w:pPr>
            <w:r>
              <w:rPr>
                <w:rFonts w:hint="eastAsia" w:ascii="黑体" w:hAnsi="黑体" w:eastAsia="黑体" w:cs="宋体"/>
                <w:sz w:val="24"/>
              </w:rPr>
              <w:t>（企业、职业学校、普通高等学校、科研院所等，</w:t>
            </w:r>
            <w:r>
              <w:rPr>
                <w:rFonts w:ascii="黑体" w:hAnsi="黑体" w:eastAsia="黑体" w:cs="宋体"/>
                <w:sz w:val="24"/>
              </w:rPr>
              <w:t>公章</w:t>
            </w:r>
            <w:r>
              <w:rPr>
                <w:rFonts w:hint="eastAsia" w:ascii="黑体" w:hAnsi="黑体" w:eastAsia="黑体" w:cs="宋体"/>
                <w:sz w:val="24"/>
              </w:rPr>
              <w:t>）</w:t>
            </w:r>
          </w:p>
        </w:tc>
        <w:tc>
          <w:tcPr>
            <w:tcW w:w="3636" w:type="pct"/>
            <w:noWrap w:val="0"/>
            <w:vAlign w:val="top"/>
          </w:tcPr>
          <w:p>
            <w:pPr>
              <w:spacing w:line="360" w:lineRule="auto"/>
              <w:rPr>
                <w:rFonts w:ascii="黑体" w:hAnsi="黑体" w:eastAsia="黑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364" w:type="pct"/>
            <w:noWrap w:val="0"/>
            <w:vAlign w:val="center"/>
          </w:tcPr>
          <w:p>
            <w:pPr>
              <w:spacing w:line="360" w:lineRule="auto"/>
              <w:jc w:val="distribute"/>
              <w:rPr>
                <w:rFonts w:ascii="黑体" w:hAnsi="黑体" w:eastAsia="黑体" w:cs="宋体"/>
                <w:sz w:val="28"/>
              </w:rPr>
            </w:pPr>
            <w:r>
              <w:rPr>
                <w:rFonts w:hint="eastAsia" w:ascii="黑体" w:hAnsi="黑体" w:eastAsia="黑体" w:cs="宋体"/>
                <w:sz w:val="28"/>
              </w:rPr>
              <w:t>填表日期</w:t>
            </w:r>
          </w:p>
        </w:tc>
        <w:tc>
          <w:tcPr>
            <w:tcW w:w="3636" w:type="pct"/>
            <w:noWrap w:val="0"/>
            <w:vAlign w:val="top"/>
          </w:tcPr>
          <w:p>
            <w:pPr>
              <w:spacing w:line="360" w:lineRule="auto"/>
              <w:rPr>
                <w:rFonts w:ascii="黑体" w:hAnsi="黑体" w:eastAsia="黑体" w:cs="宋体"/>
                <w:sz w:val="28"/>
              </w:rPr>
            </w:pPr>
          </w:p>
        </w:tc>
      </w:tr>
    </w:tbl>
    <w:p>
      <w:pPr>
        <w:rPr>
          <w:rFonts w:ascii="仿宋_GB2312" w:hAnsi="仿宋_GB2312" w:eastAsia="仿宋_GB2312" w:cs="仿宋_GB2312"/>
          <w:sz w:val="32"/>
          <w:szCs w:val="32"/>
        </w:rPr>
      </w:pPr>
    </w:p>
    <w:p>
      <w:pPr>
        <w:jc w:val="center"/>
        <w:rPr>
          <w:rFonts w:ascii="楷体" w:hAnsi="楷体" w:eastAsia="楷体" w:cs="仿宋_GB2312"/>
          <w:sz w:val="32"/>
          <w:szCs w:val="32"/>
        </w:rPr>
        <w:sectPr>
          <w:pgSz w:w="11906" w:h="16838"/>
          <w:pgMar w:top="2098" w:right="1474" w:bottom="1984" w:left="1588" w:header="851" w:footer="992" w:gutter="0"/>
          <w:pgNumType w:fmt="decimal"/>
          <w:cols w:space="720" w:num="1"/>
          <w:docGrid w:type="lines" w:linePitch="312" w:charSpace="0"/>
        </w:sectPr>
      </w:pPr>
      <w:r>
        <w:rPr>
          <w:rFonts w:hint="eastAsia" w:ascii="楷体" w:hAnsi="楷体" w:eastAsia="楷体" w:cs="黑体"/>
          <w:sz w:val="32"/>
          <w:szCs w:val="32"/>
        </w:rPr>
        <w:t>广西职业教育创新发展领导小组办公室  制</w:t>
      </w:r>
    </w:p>
    <w:tbl>
      <w:tblPr>
        <w:tblStyle w:val="5"/>
        <w:tblpPr w:leftFromText="180" w:rightFromText="180" w:vertAnchor="text" w:horzAnchor="page" w:tblpXSpec="center" w:tblpY="663"/>
        <w:tblOverlap w:val="never"/>
        <w:tblW w:w="8911"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67"/>
        <w:gridCol w:w="1904"/>
        <w:gridCol w:w="374"/>
        <w:gridCol w:w="55"/>
        <w:gridCol w:w="48"/>
        <w:gridCol w:w="408"/>
        <w:gridCol w:w="777"/>
        <w:gridCol w:w="989"/>
        <w:gridCol w:w="207"/>
        <w:gridCol w:w="727"/>
        <w:gridCol w:w="242"/>
        <w:gridCol w:w="141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联合体名称</w:t>
            </w:r>
          </w:p>
        </w:tc>
        <w:tc>
          <w:tcPr>
            <w:tcW w:w="1904" w:type="dxa"/>
            <w:noWrap w:val="0"/>
            <w:vAlign w:val="center"/>
          </w:tcPr>
          <w:p>
            <w:pPr>
              <w:widowControl/>
              <w:jc w:val="left"/>
              <w:rPr>
                <w:rFonts w:ascii="仿宋" w:hAnsi="仿宋" w:eastAsia="仿宋" w:cs="宋体"/>
                <w:kern w:val="0"/>
                <w:sz w:val="24"/>
              </w:rPr>
            </w:pPr>
          </w:p>
        </w:tc>
        <w:tc>
          <w:tcPr>
            <w:tcW w:w="2651" w:type="dxa"/>
            <w:gridSpan w:val="6"/>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（拟）成立时间</w:t>
            </w:r>
          </w:p>
        </w:tc>
        <w:tc>
          <w:tcPr>
            <w:tcW w:w="2589" w:type="dxa"/>
            <w:gridSpan w:val="4"/>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联合体负责人</w:t>
            </w:r>
          </w:p>
        </w:tc>
        <w:tc>
          <w:tcPr>
            <w:tcW w:w="1904" w:type="dxa"/>
            <w:noWrap w:val="0"/>
            <w:vAlign w:val="center"/>
          </w:tcPr>
          <w:p>
            <w:pPr>
              <w:widowControl/>
              <w:jc w:val="left"/>
              <w:rPr>
                <w:rFonts w:ascii="仿宋" w:hAnsi="仿宋" w:eastAsia="仿宋" w:cs="宋体"/>
                <w:kern w:val="0"/>
                <w:sz w:val="24"/>
              </w:rPr>
            </w:pPr>
          </w:p>
        </w:tc>
        <w:tc>
          <w:tcPr>
            <w:tcW w:w="2651" w:type="dxa"/>
            <w:gridSpan w:val="6"/>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职务及联系方式</w:t>
            </w:r>
          </w:p>
        </w:tc>
        <w:tc>
          <w:tcPr>
            <w:tcW w:w="2589" w:type="dxa"/>
            <w:gridSpan w:val="4"/>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restart"/>
            <w:noWrap w:val="0"/>
            <w:vAlign w:val="center"/>
          </w:tcPr>
          <w:p>
            <w:pPr>
              <w:jc w:val="left"/>
              <w:rPr>
                <w:rFonts w:ascii="仿宋" w:hAnsi="仿宋" w:eastAsia="仿宋" w:cs="宋体"/>
                <w:kern w:val="0"/>
                <w:sz w:val="24"/>
              </w:rPr>
            </w:pPr>
            <w:r>
              <w:rPr>
                <w:rFonts w:hint="eastAsia" w:ascii="仿宋" w:hAnsi="仿宋" w:eastAsia="仿宋" w:cs="宋体"/>
                <w:kern w:val="0"/>
                <w:sz w:val="24"/>
              </w:rPr>
              <w:t>秘书处（办公室）情况</w:t>
            </w:r>
          </w:p>
        </w:tc>
        <w:tc>
          <w:tcPr>
            <w:tcW w:w="1904" w:type="dxa"/>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秘书处所在单位</w:t>
            </w:r>
          </w:p>
        </w:tc>
        <w:tc>
          <w:tcPr>
            <w:tcW w:w="1662" w:type="dxa"/>
            <w:gridSpan w:val="5"/>
            <w:noWrap w:val="0"/>
            <w:vAlign w:val="center"/>
          </w:tcPr>
          <w:p>
            <w:pPr>
              <w:widowControl/>
              <w:jc w:val="left"/>
              <w:rPr>
                <w:rFonts w:ascii="仿宋" w:hAnsi="仿宋" w:eastAsia="仿宋" w:cs="宋体"/>
                <w:kern w:val="0"/>
                <w:sz w:val="24"/>
              </w:rPr>
            </w:pPr>
          </w:p>
        </w:tc>
        <w:tc>
          <w:tcPr>
            <w:tcW w:w="1923" w:type="dxa"/>
            <w:gridSpan w:val="3"/>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秘书处负责人</w:t>
            </w:r>
          </w:p>
        </w:tc>
        <w:tc>
          <w:tcPr>
            <w:tcW w:w="1655" w:type="dxa"/>
            <w:gridSpan w:val="2"/>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continue"/>
            <w:noWrap w:val="0"/>
            <w:vAlign w:val="center"/>
          </w:tcPr>
          <w:p>
            <w:pPr>
              <w:widowControl/>
              <w:jc w:val="left"/>
              <w:rPr>
                <w:rFonts w:ascii="仿宋" w:hAnsi="仿宋" w:eastAsia="仿宋" w:cs="宋体"/>
                <w:kern w:val="0"/>
                <w:sz w:val="24"/>
              </w:rPr>
            </w:pPr>
          </w:p>
        </w:tc>
        <w:tc>
          <w:tcPr>
            <w:tcW w:w="1904" w:type="dxa"/>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固定办公面积</w:t>
            </w:r>
          </w:p>
        </w:tc>
        <w:tc>
          <w:tcPr>
            <w:tcW w:w="1662" w:type="dxa"/>
            <w:gridSpan w:val="5"/>
            <w:noWrap w:val="0"/>
            <w:vAlign w:val="center"/>
          </w:tcPr>
          <w:p>
            <w:pPr>
              <w:widowControl/>
              <w:jc w:val="right"/>
              <w:rPr>
                <w:rFonts w:ascii="仿宋" w:hAnsi="仿宋" w:eastAsia="仿宋" w:cs="宋体"/>
                <w:kern w:val="0"/>
                <w:sz w:val="24"/>
              </w:rPr>
            </w:pPr>
            <w:r>
              <w:rPr>
                <w:rFonts w:hint="eastAsia" w:ascii="仿宋" w:hAnsi="仿宋" w:eastAsia="仿宋" w:cs="宋体"/>
                <w:sz w:val="24"/>
              </w:rPr>
              <w:t>㎡</w:t>
            </w:r>
          </w:p>
        </w:tc>
        <w:tc>
          <w:tcPr>
            <w:tcW w:w="1923" w:type="dxa"/>
            <w:gridSpan w:val="3"/>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联系电话</w:t>
            </w:r>
          </w:p>
        </w:tc>
        <w:tc>
          <w:tcPr>
            <w:tcW w:w="1655" w:type="dxa"/>
            <w:gridSpan w:val="2"/>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continue"/>
            <w:noWrap w:val="0"/>
            <w:vAlign w:val="center"/>
          </w:tcPr>
          <w:p>
            <w:pPr>
              <w:widowControl/>
              <w:jc w:val="left"/>
              <w:rPr>
                <w:rFonts w:ascii="仿宋" w:hAnsi="仿宋" w:eastAsia="仿宋" w:cs="宋体"/>
              </w:rPr>
            </w:pPr>
          </w:p>
        </w:tc>
        <w:tc>
          <w:tcPr>
            <w:tcW w:w="1904" w:type="dxa"/>
            <w:noWrap w:val="0"/>
            <w:vAlign w:val="center"/>
          </w:tcPr>
          <w:p>
            <w:pPr>
              <w:widowControl/>
              <w:jc w:val="left"/>
              <w:rPr>
                <w:rFonts w:ascii="仿宋" w:hAnsi="仿宋" w:eastAsia="仿宋" w:cs="宋体"/>
              </w:rPr>
            </w:pPr>
            <w:r>
              <w:rPr>
                <w:rFonts w:hint="eastAsia" w:ascii="仿宋" w:hAnsi="仿宋" w:eastAsia="仿宋" w:cs="宋体"/>
                <w:kern w:val="0"/>
                <w:sz w:val="24"/>
              </w:rPr>
              <w:t>人员总数</w:t>
            </w:r>
          </w:p>
        </w:tc>
        <w:tc>
          <w:tcPr>
            <w:tcW w:w="429" w:type="dxa"/>
            <w:gridSpan w:val="2"/>
            <w:noWrap w:val="0"/>
            <w:vAlign w:val="center"/>
          </w:tcPr>
          <w:p>
            <w:pPr>
              <w:widowControl/>
              <w:jc w:val="left"/>
              <w:rPr>
                <w:rFonts w:ascii="仿宋" w:hAnsi="仿宋" w:eastAsia="仿宋" w:cs="宋体"/>
              </w:rPr>
            </w:pPr>
          </w:p>
        </w:tc>
        <w:tc>
          <w:tcPr>
            <w:tcW w:w="1233" w:type="dxa"/>
            <w:gridSpan w:val="3"/>
            <w:noWrap w:val="0"/>
            <w:vAlign w:val="center"/>
          </w:tcPr>
          <w:p>
            <w:pPr>
              <w:widowControl/>
              <w:jc w:val="left"/>
              <w:rPr>
                <w:rFonts w:ascii="仿宋" w:hAnsi="仿宋" w:eastAsia="仿宋" w:cs="宋体"/>
              </w:rPr>
            </w:pPr>
            <w:r>
              <w:rPr>
                <w:rFonts w:hint="eastAsia" w:ascii="仿宋" w:hAnsi="仿宋" w:eastAsia="仿宋" w:cs="宋体"/>
                <w:kern w:val="0"/>
                <w:sz w:val="24"/>
              </w:rPr>
              <w:t>专职人数</w:t>
            </w:r>
          </w:p>
        </w:tc>
        <w:tc>
          <w:tcPr>
            <w:tcW w:w="989" w:type="dxa"/>
            <w:noWrap w:val="0"/>
            <w:vAlign w:val="center"/>
          </w:tcPr>
          <w:p>
            <w:pPr>
              <w:widowControl/>
              <w:jc w:val="left"/>
              <w:rPr>
                <w:rFonts w:ascii="仿宋" w:hAnsi="仿宋" w:eastAsia="仿宋" w:cs="宋体"/>
                <w:kern w:val="0"/>
                <w:sz w:val="24"/>
              </w:rPr>
            </w:pPr>
          </w:p>
        </w:tc>
        <w:tc>
          <w:tcPr>
            <w:tcW w:w="1176" w:type="dxa"/>
            <w:gridSpan w:val="3"/>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兼职人数</w:t>
            </w:r>
          </w:p>
        </w:tc>
        <w:tc>
          <w:tcPr>
            <w:tcW w:w="1413" w:type="dxa"/>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continue"/>
            <w:noWrap w:val="0"/>
            <w:vAlign w:val="center"/>
          </w:tcPr>
          <w:p>
            <w:pPr>
              <w:widowControl/>
              <w:jc w:val="left"/>
              <w:rPr>
                <w:rFonts w:ascii="仿宋" w:hAnsi="仿宋" w:eastAsia="仿宋" w:cs="宋体"/>
                <w:kern w:val="0"/>
                <w:sz w:val="24"/>
              </w:rPr>
            </w:pPr>
          </w:p>
        </w:tc>
        <w:tc>
          <w:tcPr>
            <w:tcW w:w="1904" w:type="dxa"/>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人员姓名</w:t>
            </w:r>
          </w:p>
        </w:tc>
        <w:tc>
          <w:tcPr>
            <w:tcW w:w="5240" w:type="dxa"/>
            <w:gridSpan w:val="10"/>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restart"/>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联合体成员情况</w:t>
            </w:r>
          </w:p>
        </w:tc>
        <w:tc>
          <w:tcPr>
            <w:tcW w:w="2789" w:type="dxa"/>
            <w:gridSpan w:val="5"/>
            <w:noWrap w:val="0"/>
            <w:vAlign w:val="center"/>
          </w:tcPr>
          <w:p>
            <w:pPr>
              <w:widowControl/>
              <w:jc w:val="center"/>
              <w:rPr>
                <w:rFonts w:ascii="仿宋" w:hAnsi="仿宋" w:eastAsia="仿宋" w:cs="宋体"/>
                <w:kern w:val="0"/>
                <w:sz w:val="24"/>
              </w:rPr>
            </w:pPr>
            <w:r>
              <w:rPr>
                <w:rFonts w:hint="eastAsia" w:ascii="仿宋" w:hAnsi="仿宋" w:eastAsia="仿宋" w:cs="宋体"/>
                <w:kern w:val="0"/>
                <w:sz w:val="24"/>
              </w:rPr>
              <w:t>组成</w:t>
            </w:r>
          </w:p>
        </w:tc>
        <w:tc>
          <w:tcPr>
            <w:tcW w:w="1766" w:type="dxa"/>
            <w:gridSpan w:val="2"/>
            <w:noWrap w:val="0"/>
            <w:vAlign w:val="center"/>
          </w:tcPr>
          <w:p>
            <w:pPr>
              <w:widowControl/>
              <w:jc w:val="center"/>
              <w:rPr>
                <w:rFonts w:ascii="仿宋" w:hAnsi="仿宋" w:eastAsia="仿宋" w:cs="宋体"/>
                <w:kern w:val="0"/>
                <w:sz w:val="24"/>
              </w:rPr>
            </w:pPr>
            <w:r>
              <w:rPr>
                <w:rFonts w:hint="eastAsia" w:ascii="仿宋" w:hAnsi="仿宋" w:eastAsia="仿宋" w:cs="宋体"/>
                <w:kern w:val="0"/>
                <w:sz w:val="24"/>
              </w:rPr>
              <w:t>数量</w:t>
            </w:r>
          </w:p>
          <w:p>
            <w:pPr>
              <w:widowControl/>
              <w:jc w:val="center"/>
              <w:rPr>
                <w:rFonts w:ascii="仿宋" w:hAnsi="仿宋" w:eastAsia="仿宋" w:cs="宋体"/>
                <w:kern w:val="0"/>
                <w:sz w:val="24"/>
              </w:rPr>
            </w:pPr>
            <w:r>
              <w:rPr>
                <w:rFonts w:hint="eastAsia" w:ascii="仿宋" w:hAnsi="仿宋" w:eastAsia="仿宋" w:cs="宋体"/>
                <w:kern w:val="0"/>
                <w:sz w:val="24"/>
              </w:rPr>
              <w:t>（在校生数）</w:t>
            </w:r>
          </w:p>
        </w:tc>
        <w:tc>
          <w:tcPr>
            <w:tcW w:w="2589" w:type="dxa"/>
            <w:gridSpan w:val="4"/>
            <w:noWrap w:val="0"/>
            <w:vAlign w:val="center"/>
          </w:tcPr>
          <w:p>
            <w:pPr>
              <w:widowControl/>
              <w:jc w:val="center"/>
              <w:rPr>
                <w:rFonts w:ascii="仿宋" w:hAnsi="仿宋" w:eastAsia="仿宋" w:cs="宋体"/>
                <w:kern w:val="0"/>
                <w:sz w:val="24"/>
              </w:rPr>
            </w:pPr>
            <w:r>
              <w:rPr>
                <w:rFonts w:hint="eastAsia" w:ascii="仿宋" w:hAnsi="仿宋" w:eastAsia="仿宋" w:cs="宋体"/>
                <w:kern w:val="0"/>
                <w:sz w:val="24"/>
              </w:rPr>
              <w:t>单位名称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continue"/>
            <w:noWrap w:val="0"/>
            <w:vAlign w:val="center"/>
          </w:tcPr>
          <w:p>
            <w:pPr>
              <w:widowControl/>
              <w:jc w:val="left"/>
              <w:rPr>
                <w:rFonts w:ascii="仿宋" w:hAnsi="仿宋" w:eastAsia="仿宋" w:cs="宋体"/>
                <w:kern w:val="0"/>
                <w:sz w:val="24"/>
              </w:rPr>
            </w:pPr>
          </w:p>
        </w:tc>
        <w:tc>
          <w:tcPr>
            <w:tcW w:w="2789" w:type="dxa"/>
            <w:gridSpan w:val="5"/>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政府部门</w:t>
            </w:r>
          </w:p>
        </w:tc>
        <w:tc>
          <w:tcPr>
            <w:tcW w:w="1766" w:type="dxa"/>
            <w:gridSpan w:val="2"/>
            <w:noWrap w:val="0"/>
            <w:vAlign w:val="center"/>
          </w:tcPr>
          <w:p>
            <w:pPr>
              <w:widowControl/>
              <w:jc w:val="left"/>
              <w:rPr>
                <w:rFonts w:ascii="仿宋" w:hAnsi="仿宋" w:eastAsia="仿宋" w:cs="宋体"/>
                <w:kern w:val="0"/>
                <w:sz w:val="24"/>
              </w:rPr>
            </w:pPr>
          </w:p>
        </w:tc>
        <w:tc>
          <w:tcPr>
            <w:tcW w:w="2589" w:type="dxa"/>
            <w:gridSpan w:val="4"/>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continue"/>
            <w:noWrap w:val="0"/>
            <w:vAlign w:val="center"/>
          </w:tcPr>
          <w:p>
            <w:pPr>
              <w:widowControl/>
              <w:jc w:val="left"/>
              <w:rPr>
                <w:rFonts w:ascii="仿宋" w:hAnsi="仿宋" w:eastAsia="仿宋" w:cs="宋体"/>
                <w:kern w:val="0"/>
                <w:sz w:val="24"/>
              </w:rPr>
            </w:pPr>
          </w:p>
        </w:tc>
        <w:tc>
          <w:tcPr>
            <w:tcW w:w="2789" w:type="dxa"/>
            <w:gridSpan w:val="5"/>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中职学校</w:t>
            </w:r>
          </w:p>
        </w:tc>
        <w:tc>
          <w:tcPr>
            <w:tcW w:w="1766" w:type="dxa"/>
            <w:gridSpan w:val="2"/>
            <w:noWrap w:val="0"/>
            <w:vAlign w:val="center"/>
          </w:tcPr>
          <w:p>
            <w:pPr>
              <w:widowControl/>
              <w:jc w:val="left"/>
              <w:rPr>
                <w:rFonts w:ascii="仿宋" w:hAnsi="仿宋" w:eastAsia="仿宋" w:cs="宋体"/>
                <w:kern w:val="0"/>
                <w:sz w:val="24"/>
              </w:rPr>
            </w:pPr>
          </w:p>
        </w:tc>
        <w:tc>
          <w:tcPr>
            <w:tcW w:w="2589" w:type="dxa"/>
            <w:gridSpan w:val="4"/>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continue"/>
            <w:noWrap w:val="0"/>
            <w:vAlign w:val="center"/>
          </w:tcPr>
          <w:p>
            <w:pPr>
              <w:widowControl/>
              <w:jc w:val="left"/>
              <w:rPr>
                <w:rFonts w:ascii="仿宋" w:hAnsi="仿宋" w:eastAsia="仿宋" w:cs="宋体"/>
                <w:kern w:val="0"/>
                <w:sz w:val="24"/>
              </w:rPr>
            </w:pPr>
          </w:p>
        </w:tc>
        <w:tc>
          <w:tcPr>
            <w:tcW w:w="2789" w:type="dxa"/>
            <w:gridSpan w:val="5"/>
            <w:noWrap w:val="0"/>
            <w:vAlign w:val="center"/>
          </w:tcPr>
          <w:p>
            <w:pPr>
              <w:widowControl/>
              <w:rPr>
                <w:rFonts w:ascii="仿宋" w:hAnsi="仿宋" w:eastAsia="仿宋" w:cs="宋体"/>
                <w:kern w:val="0"/>
                <w:sz w:val="24"/>
              </w:rPr>
            </w:pPr>
            <w:r>
              <w:rPr>
                <w:rFonts w:hint="eastAsia" w:ascii="仿宋" w:hAnsi="仿宋" w:eastAsia="仿宋" w:cs="宋体"/>
                <w:kern w:val="0"/>
                <w:sz w:val="24"/>
              </w:rPr>
              <w:t>高职院校（含职教本科）</w:t>
            </w:r>
          </w:p>
        </w:tc>
        <w:tc>
          <w:tcPr>
            <w:tcW w:w="1766" w:type="dxa"/>
            <w:gridSpan w:val="2"/>
            <w:noWrap w:val="0"/>
            <w:vAlign w:val="center"/>
          </w:tcPr>
          <w:p>
            <w:pPr>
              <w:widowControl/>
              <w:jc w:val="left"/>
              <w:rPr>
                <w:rFonts w:ascii="仿宋" w:hAnsi="仿宋" w:eastAsia="仿宋" w:cs="宋体"/>
                <w:kern w:val="0"/>
                <w:sz w:val="24"/>
              </w:rPr>
            </w:pPr>
          </w:p>
        </w:tc>
        <w:tc>
          <w:tcPr>
            <w:tcW w:w="2589" w:type="dxa"/>
            <w:gridSpan w:val="4"/>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continue"/>
            <w:noWrap w:val="0"/>
            <w:vAlign w:val="center"/>
          </w:tcPr>
          <w:p>
            <w:pPr>
              <w:widowControl/>
              <w:jc w:val="left"/>
              <w:rPr>
                <w:rFonts w:ascii="仿宋" w:hAnsi="仿宋" w:eastAsia="仿宋" w:cs="宋体"/>
                <w:kern w:val="0"/>
                <w:sz w:val="24"/>
              </w:rPr>
            </w:pPr>
          </w:p>
        </w:tc>
        <w:tc>
          <w:tcPr>
            <w:tcW w:w="2789" w:type="dxa"/>
            <w:gridSpan w:val="5"/>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普通本科学校</w:t>
            </w:r>
          </w:p>
        </w:tc>
        <w:tc>
          <w:tcPr>
            <w:tcW w:w="1766" w:type="dxa"/>
            <w:gridSpan w:val="2"/>
            <w:noWrap w:val="0"/>
            <w:vAlign w:val="center"/>
          </w:tcPr>
          <w:p>
            <w:pPr>
              <w:widowControl/>
              <w:rPr>
                <w:rFonts w:ascii="仿宋" w:hAnsi="仿宋" w:eastAsia="仿宋" w:cs="宋体"/>
                <w:kern w:val="0"/>
                <w:sz w:val="24"/>
              </w:rPr>
            </w:pPr>
          </w:p>
        </w:tc>
        <w:tc>
          <w:tcPr>
            <w:tcW w:w="2589" w:type="dxa"/>
            <w:gridSpan w:val="4"/>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continue"/>
            <w:noWrap w:val="0"/>
            <w:vAlign w:val="center"/>
          </w:tcPr>
          <w:p>
            <w:pPr>
              <w:widowControl/>
              <w:jc w:val="left"/>
              <w:rPr>
                <w:rFonts w:ascii="仿宋" w:hAnsi="仿宋" w:eastAsia="仿宋" w:cs="宋体"/>
                <w:kern w:val="0"/>
                <w:sz w:val="24"/>
              </w:rPr>
            </w:pPr>
          </w:p>
        </w:tc>
        <w:tc>
          <w:tcPr>
            <w:tcW w:w="2789" w:type="dxa"/>
            <w:gridSpan w:val="5"/>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企业</w:t>
            </w:r>
          </w:p>
        </w:tc>
        <w:tc>
          <w:tcPr>
            <w:tcW w:w="1766" w:type="dxa"/>
            <w:gridSpan w:val="2"/>
            <w:noWrap w:val="0"/>
            <w:vAlign w:val="center"/>
          </w:tcPr>
          <w:p>
            <w:pPr>
              <w:widowControl/>
              <w:jc w:val="left"/>
              <w:rPr>
                <w:rFonts w:ascii="仿宋" w:hAnsi="仿宋" w:eastAsia="仿宋" w:cs="宋体"/>
                <w:kern w:val="0"/>
                <w:sz w:val="24"/>
              </w:rPr>
            </w:pPr>
          </w:p>
        </w:tc>
        <w:tc>
          <w:tcPr>
            <w:tcW w:w="2589" w:type="dxa"/>
            <w:gridSpan w:val="4"/>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continue"/>
            <w:noWrap w:val="0"/>
            <w:vAlign w:val="center"/>
          </w:tcPr>
          <w:p>
            <w:pPr>
              <w:widowControl/>
              <w:jc w:val="left"/>
              <w:rPr>
                <w:rFonts w:ascii="仿宋" w:hAnsi="仿宋" w:eastAsia="仿宋" w:cs="宋体"/>
                <w:kern w:val="0"/>
                <w:sz w:val="24"/>
              </w:rPr>
            </w:pPr>
          </w:p>
        </w:tc>
        <w:tc>
          <w:tcPr>
            <w:tcW w:w="2789" w:type="dxa"/>
            <w:gridSpan w:val="5"/>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科研院所</w:t>
            </w:r>
          </w:p>
        </w:tc>
        <w:tc>
          <w:tcPr>
            <w:tcW w:w="1766" w:type="dxa"/>
            <w:gridSpan w:val="2"/>
            <w:noWrap w:val="0"/>
            <w:vAlign w:val="center"/>
          </w:tcPr>
          <w:p>
            <w:pPr>
              <w:widowControl/>
              <w:jc w:val="left"/>
              <w:rPr>
                <w:rFonts w:ascii="仿宋" w:hAnsi="仿宋" w:eastAsia="仿宋" w:cs="宋体"/>
                <w:kern w:val="0"/>
                <w:sz w:val="24"/>
              </w:rPr>
            </w:pPr>
          </w:p>
        </w:tc>
        <w:tc>
          <w:tcPr>
            <w:tcW w:w="2589" w:type="dxa"/>
            <w:gridSpan w:val="4"/>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continue"/>
            <w:noWrap w:val="0"/>
            <w:vAlign w:val="center"/>
          </w:tcPr>
          <w:p>
            <w:pPr>
              <w:widowControl/>
              <w:jc w:val="left"/>
              <w:rPr>
                <w:rFonts w:ascii="仿宋" w:hAnsi="仿宋" w:eastAsia="仿宋" w:cs="宋体"/>
                <w:kern w:val="0"/>
                <w:sz w:val="24"/>
              </w:rPr>
            </w:pPr>
          </w:p>
        </w:tc>
        <w:tc>
          <w:tcPr>
            <w:tcW w:w="2789" w:type="dxa"/>
            <w:gridSpan w:val="5"/>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其他组织</w:t>
            </w:r>
          </w:p>
        </w:tc>
        <w:tc>
          <w:tcPr>
            <w:tcW w:w="1766" w:type="dxa"/>
            <w:gridSpan w:val="2"/>
            <w:noWrap w:val="0"/>
            <w:vAlign w:val="center"/>
          </w:tcPr>
          <w:p>
            <w:pPr>
              <w:widowControl/>
              <w:jc w:val="left"/>
              <w:rPr>
                <w:rFonts w:ascii="仿宋" w:hAnsi="仿宋" w:eastAsia="仿宋" w:cs="宋体"/>
                <w:kern w:val="0"/>
                <w:sz w:val="24"/>
              </w:rPr>
            </w:pPr>
          </w:p>
        </w:tc>
        <w:tc>
          <w:tcPr>
            <w:tcW w:w="2589" w:type="dxa"/>
            <w:gridSpan w:val="4"/>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restart"/>
            <w:noWrap w:val="0"/>
            <w:vAlign w:val="center"/>
          </w:tcPr>
          <w:p>
            <w:pPr>
              <w:widowControl/>
              <w:rPr>
                <w:rFonts w:ascii="仿宋" w:hAnsi="仿宋" w:eastAsia="仿宋" w:cs="宋体"/>
                <w:kern w:val="0"/>
                <w:sz w:val="24"/>
              </w:rPr>
            </w:pPr>
            <w:r>
              <w:rPr>
                <w:rFonts w:hint="eastAsia" w:ascii="仿宋" w:hAnsi="仿宋" w:eastAsia="仿宋" w:cs="宋体"/>
                <w:kern w:val="0"/>
                <w:sz w:val="24"/>
              </w:rPr>
              <w:t>拟投入运行经费总额（万元）</w:t>
            </w:r>
          </w:p>
        </w:tc>
        <w:tc>
          <w:tcPr>
            <w:tcW w:w="2278" w:type="dxa"/>
            <w:gridSpan w:val="2"/>
            <w:noWrap w:val="0"/>
            <w:vAlign w:val="center"/>
          </w:tcPr>
          <w:p>
            <w:pPr>
              <w:widowControl/>
              <w:jc w:val="center"/>
              <w:rPr>
                <w:rFonts w:ascii="仿宋" w:hAnsi="仿宋" w:eastAsia="仿宋" w:cs="宋体"/>
                <w:kern w:val="0"/>
                <w:sz w:val="24"/>
              </w:rPr>
            </w:pPr>
            <w:r>
              <w:rPr>
                <w:rFonts w:hint="eastAsia" w:ascii="Times New Roman" w:hAnsi="Times New Roman" w:eastAsia="仿宋" w:cs="宋体"/>
                <w:kern w:val="0"/>
                <w:sz w:val="24"/>
              </w:rPr>
              <w:t>202</w:t>
            </w:r>
            <w:r>
              <w:rPr>
                <w:rFonts w:ascii="Times New Roman" w:hAnsi="Times New Roman" w:eastAsia="仿宋" w:cs="宋体"/>
                <w:kern w:val="0"/>
                <w:sz w:val="24"/>
              </w:rPr>
              <w:t>4</w:t>
            </w:r>
            <w:r>
              <w:rPr>
                <w:rFonts w:hint="eastAsia" w:ascii="仿宋" w:hAnsi="仿宋" w:eastAsia="仿宋" w:cs="宋体"/>
                <w:kern w:val="0"/>
                <w:sz w:val="24"/>
              </w:rPr>
              <w:t>年</w:t>
            </w:r>
          </w:p>
        </w:tc>
        <w:tc>
          <w:tcPr>
            <w:tcW w:w="2277" w:type="dxa"/>
            <w:gridSpan w:val="5"/>
            <w:noWrap w:val="0"/>
            <w:vAlign w:val="center"/>
          </w:tcPr>
          <w:p>
            <w:pPr>
              <w:widowControl/>
              <w:jc w:val="center"/>
              <w:rPr>
                <w:rFonts w:ascii="仿宋" w:hAnsi="仿宋" w:eastAsia="仿宋" w:cs="宋体"/>
                <w:kern w:val="0"/>
                <w:sz w:val="24"/>
              </w:rPr>
            </w:pPr>
            <w:r>
              <w:rPr>
                <w:rFonts w:hint="eastAsia" w:ascii="Times New Roman" w:hAnsi="Times New Roman" w:eastAsia="仿宋" w:cs="宋体"/>
                <w:kern w:val="0"/>
                <w:sz w:val="24"/>
              </w:rPr>
              <w:t>202</w:t>
            </w:r>
            <w:r>
              <w:rPr>
                <w:rFonts w:ascii="Times New Roman" w:hAnsi="Times New Roman" w:eastAsia="仿宋" w:cs="宋体"/>
                <w:kern w:val="0"/>
                <w:sz w:val="24"/>
              </w:rPr>
              <w:t>5</w:t>
            </w:r>
            <w:r>
              <w:rPr>
                <w:rFonts w:hint="eastAsia" w:ascii="仿宋" w:hAnsi="仿宋" w:eastAsia="仿宋" w:cs="宋体"/>
                <w:kern w:val="0"/>
                <w:sz w:val="24"/>
              </w:rPr>
              <w:t>年</w:t>
            </w:r>
          </w:p>
        </w:tc>
        <w:tc>
          <w:tcPr>
            <w:tcW w:w="2589" w:type="dxa"/>
            <w:gridSpan w:val="4"/>
            <w:noWrap w:val="0"/>
            <w:vAlign w:val="center"/>
          </w:tcPr>
          <w:p>
            <w:pPr>
              <w:widowControl/>
              <w:jc w:val="center"/>
              <w:rPr>
                <w:rFonts w:ascii="仿宋" w:hAnsi="仿宋" w:eastAsia="仿宋" w:cs="宋体"/>
                <w:kern w:val="0"/>
                <w:sz w:val="24"/>
              </w:rPr>
            </w:pPr>
            <w:r>
              <w:rPr>
                <w:rFonts w:hint="eastAsia" w:ascii="Times New Roman" w:hAnsi="Times New Roman" w:eastAsia="仿宋" w:cs="宋体"/>
                <w:kern w:val="0"/>
                <w:sz w:val="24"/>
              </w:rPr>
              <w:t>202</w:t>
            </w:r>
            <w:r>
              <w:rPr>
                <w:rFonts w:ascii="Times New Roman" w:hAnsi="Times New Roman" w:eastAsia="仿宋" w:cs="宋体"/>
                <w:kern w:val="0"/>
                <w:sz w:val="24"/>
              </w:rPr>
              <w:t>6</w:t>
            </w:r>
            <w:r>
              <w:rPr>
                <w:rFonts w:hint="eastAsia" w:ascii="仿宋" w:hAnsi="仿宋" w:eastAsia="仿宋" w:cs="宋体"/>
                <w:kern w:val="0"/>
                <w:sz w:val="24"/>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continue"/>
            <w:noWrap w:val="0"/>
            <w:vAlign w:val="center"/>
          </w:tcPr>
          <w:p>
            <w:pPr>
              <w:widowControl/>
              <w:jc w:val="left"/>
              <w:rPr>
                <w:rFonts w:ascii="仿宋" w:hAnsi="仿宋" w:eastAsia="仿宋" w:cs="宋体"/>
                <w:kern w:val="0"/>
                <w:sz w:val="24"/>
              </w:rPr>
            </w:pPr>
          </w:p>
        </w:tc>
        <w:tc>
          <w:tcPr>
            <w:tcW w:w="2278" w:type="dxa"/>
            <w:gridSpan w:val="2"/>
            <w:noWrap w:val="0"/>
            <w:vAlign w:val="center"/>
          </w:tcPr>
          <w:p>
            <w:pPr>
              <w:widowControl/>
              <w:jc w:val="left"/>
              <w:rPr>
                <w:rFonts w:ascii="仿宋" w:hAnsi="仿宋" w:eastAsia="仿宋" w:cs="宋体"/>
                <w:kern w:val="0"/>
                <w:sz w:val="24"/>
              </w:rPr>
            </w:pPr>
          </w:p>
        </w:tc>
        <w:tc>
          <w:tcPr>
            <w:tcW w:w="2277" w:type="dxa"/>
            <w:gridSpan w:val="5"/>
            <w:noWrap w:val="0"/>
            <w:vAlign w:val="center"/>
          </w:tcPr>
          <w:p>
            <w:pPr>
              <w:widowControl/>
              <w:jc w:val="left"/>
              <w:rPr>
                <w:rFonts w:ascii="仿宋" w:hAnsi="仿宋" w:eastAsia="仿宋" w:cs="宋体"/>
                <w:kern w:val="0"/>
                <w:sz w:val="24"/>
              </w:rPr>
            </w:pPr>
          </w:p>
        </w:tc>
        <w:tc>
          <w:tcPr>
            <w:tcW w:w="2589" w:type="dxa"/>
            <w:gridSpan w:val="4"/>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restart"/>
            <w:noWrap w:val="0"/>
            <w:vAlign w:val="center"/>
          </w:tcPr>
          <w:p>
            <w:pPr>
              <w:widowControl/>
              <w:rPr>
                <w:rFonts w:ascii="仿宋" w:hAnsi="仿宋" w:eastAsia="仿宋" w:cs="宋体"/>
                <w:kern w:val="0"/>
                <w:sz w:val="24"/>
              </w:rPr>
            </w:pPr>
            <w:r>
              <w:rPr>
                <w:rFonts w:hint="eastAsia" w:ascii="Times New Roman" w:hAnsi="Times New Roman" w:eastAsia="仿宋" w:cs="宋体"/>
                <w:kern w:val="0"/>
                <w:sz w:val="24"/>
              </w:rPr>
              <w:t>202</w:t>
            </w:r>
            <w:r>
              <w:rPr>
                <w:rFonts w:ascii="Times New Roman" w:hAnsi="Times New Roman" w:eastAsia="仿宋" w:cs="宋体"/>
                <w:kern w:val="0"/>
                <w:sz w:val="24"/>
              </w:rPr>
              <w:t>4</w:t>
            </w:r>
            <w:r>
              <w:rPr>
                <w:rFonts w:hint="eastAsia" w:ascii="仿宋" w:hAnsi="仿宋" w:eastAsia="仿宋" w:cs="宋体"/>
                <w:kern w:val="0"/>
                <w:sz w:val="24"/>
              </w:rPr>
              <w:t>年拟投入运行经费来源（万元）</w:t>
            </w:r>
          </w:p>
        </w:tc>
        <w:tc>
          <w:tcPr>
            <w:tcW w:w="4555" w:type="dxa"/>
            <w:gridSpan w:val="7"/>
            <w:noWrap w:val="0"/>
            <w:vAlign w:val="center"/>
          </w:tcPr>
          <w:p>
            <w:pPr>
              <w:widowControl/>
              <w:jc w:val="left"/>
              <w:rPr>
                <w:rFonts w:ascii="仿宋" w:hAnsi="仿宋" w:eastAsia="仿宋" w:cs="宋体"/>
                <w:kern w:val="0"/>
                <w:sz w:val="24"/>
              </w:rPr>
            </w:pPr>
            <w:r>
              <w:rPr>
                <w:rFonts w:hint="eastAsia" w:ascii="仿宋" w:hAnsi="仿宋" w:eastAsia="仿宋" w:cs="宋体"/>
                <w:sz w:val="24"/>
              </w:rPr>
              <w:t>牵头单位负担</w:t>
            </w:r>
          </w:p>
        </w:tc>
        <w:tc>
          <w:tcPr>
            <w:tcW w:w="2589" w:type="dxa"/>
            <w:gridSpan w:val="4"/>
            <w:noWrap w:val="0"/>
            <w:vAlign w:val="center"/>
          </w:tcPr>
          <w:p>
            <w:pPr>
              <w:widowControl/>
              <w:jc w:val="left"/>
              <w:rPr>
                <w:rFonts w:ascii="仿宋" w:hAnsi="仿宋" w:eastAsia="仿宋" w:cs="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vMerge w:val="continue"/>
            <w:noWrap w:val="0"/>
            <w:vAlign w:val="center"/>
          </w:tcPr>
          <w:p>
            <w:pPr>
              <w:widowControl/>
              <w:jc w:val="left"/>
              <w:rPr>
                <w:rFonts w:ascii="仿宋" w:hAnsi="仿宋" w:eastAsia="仿宋" w:cs="宋体"/>
                <w:kern w:val="0"/>
                <w:sz w:val="24"/>
              </w:rPr>
            </w:pPr>
          </w:p>
        </w:tc>
        <w:tc>
          <w:tcPr>
            <w:tcW w:w="4555" w:type="dxa"/>
            <w:gridSpan w:val="7"/>
            <w:noWrap w:val="0"/>
            <w:vAlign w:val="center"/>
          </w:tcPr>
          <w:p>
            <w:pPr>
              <w:widowControl/>
              <w:jc w:val="left"/>
              <w:rPr>
                <w:rFonts w:ascii="仿宋" w:hAnsi="仿宋" w:eastAsia="仿宋" w:cs="宋体"/>
                <w:sz w:val="24"/>
              </w:rPr>
            </w:pPr>
            <w:r>
              <w:rPr>
                <w:rFonts w:hint="eastAsia" w:ascii="仿宋" w:hAnsi="仿宋" w:eastAsia="仿宋" w:cs="宋体"/>
                <w:sz w:val="24"/>
              </w:rPr>
              <w:t>其他成员负担</w:t>
            </w:r>
          </w:p>
        </w:tc>
        <w:tc>
          <w:tcPr>
            <w:tcW w:w="2589" w:type="dxa"/>
            <w:gridSpan w:val="4"/>
            <w:noWrap w:val="0"/>
            <w:vAlign w:val="center"/>
          </w:tcPr>
          <w:p>
            <w:pPr>
              <w:widowControl/>
              <w:jc w:val="left"/>
              <w:rPr>
                <w:rFonts w:ascii="仿宋" w:hAnsi="仿宋" w:eastAsia="仿宋" w:cs="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 w:hRule="atLeast"/>
          <w:tblHeader/>
        </w:trPr>
        <w:tc>
          <w:tcPr>
            <w:tcW w:w="1767" w:type="dxa"/>
            <w:vMerge w:val="continue"/>
            <w:noWrap w:val="0"/>
            <w:vAlign w:val="center"/>
          </w:tcPr>
          <w:p>
            <w:pPr>
              <w:widowControl/>
              <w:jc w:val="left"/>
              <w:rPr>
                <w:rFonts w:ascii="仿宋" w:hAnsi="仿宋" w:eastAsia="仿宋" w:cs="宋体"/>
                <w:kern w:val="0"/>
                <w:sz w:val="24"/>
              </w:rPr>
            </w:pPr>
          </w:p>
        </w:tc>
        <w:tc>
          <w:tcPr>
            <w:tcW w:w="4555" w:type="dxa"/>
            <w:gridSpan w:val="7"/>
            <w:noWrap w:val="0"/>
            <w:vAlign w:val="center"/>
          </w:tcPr>
          <w:p>
            <w:pPr>
              <w:widowControl/>
              <w:jc w:val="left"/>
              <w:rPr>
                <w:rFonts w:ascii="仿宋" w:hAnsi="仿宋" w:eastAsia="仿宋" w:cs="宋体"/>
                <w:sz w:val="24"/>
              </w:rPr>
            </w:pPr>
            <w:r>
              <w:rPr>
                <w:rFonts w:hint="eastAsia" w:ascii="仿宋" w:hAnsi="仿宋" w:eastAsia="仿宋" w:cs="宋体"/>
                <w:sz w:val="24"/>
              </w:rPr>
              <w:t>其他途径</w:t>
            </w:r>
          </w:p>
        </w:tc>
        <w:tc>
          <w:tcPr>
            <w:tcW w:w="2589" w:type="dxa"/>
            <w:gridSpan w:val="4"/>
            <w:noWrap w:val="0"/>
            <w:vAlign w:val="center"/>
          </w:tcPr>
          <w:p>
            <w:pPr>
              <w:widowControl/>
              <w:jc w:val="left"/>
              <w:rPr>
                <w:rFonts w:ascii="仿宋" w:hAnsi="仿宋" w:eastAsia="仿宋" w:cs="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noWrap w:val="0"/>
            <w:vAlign w:val="center"/>
          </w:tcPr>
          <w:p>
            <w:pPr>
              <w:widowControl/>
              <w:rPr>
                <w:rFonts w:ascii="仿宋" w:hAnsi="仿宋" w:eastAsia="仿宋" w:cs="宋体"/>
                <w:kern w:val="0"/>
                <w:sz w:val="24"/>
              </w:rPr>
            </w:pPr>
            <w:r>
              <w:rPr>
                <w:rFonts w:hint="eastAsia" w:ascii="Times New Roman" w:hAnsi="Times New Roman" w:eastAsia="仿宋" w:cs="宋体"/>
                <w:kern w:val="0"/>
                <w:sz w:val="24"/>
              </w:rPr>
              <w:t>2022</w:t>
            </w:r>
            <w:r>
              <w:rPr>
                <w:rFonts w:hint="eastAsia" w:ascii="仿宋" w:hAnsi="仿宋" w:eastAsia="仿宋" w:cs="宋体"/>
                <w:kern w:val="0"/>
                <w:sz w:val="24"/>
              </w:rPr>
              <w:t>年园区总产值（亿元）</w:t>
            </w:r>
          </w:p>
        </w:tc>
        <w:tc>
          <w:tcPr>
            <w:tcW w:w="2381" w:type="dxa"/>
            <w:gridSpan w:val="4"/>
            <w:noWrap w:val="0"/>
            <w:vAlign w:val="center"/>
          </w:tcPr>
          <w:p>
            <w:pPr>
              <w:widowControl/>
              <w:jc w:val="left"/>
              <w:rPr>
                <w:rFonts w:ascii="仿宋" w:hAnsi="仿宋" w:eastAsia="仿宋" w:cs="宋体"/>
                <w:sz w:val="24"/>
              </w:rPr>
            </w:pPr>
          </w:p>
        </w:tc>
        <w:tc>
          <w:tcPr>
            <w:tcW w:w="2381" w:type="dxa"/>
            <w:gridSpan w:val="4"/>
            <w:noWrap w:val="0"/>
            <w:vAlign w:val="center"/>
          </w:tcPr>
          <w:p>
            <w:pPr>
              <w:widowControl/>
              <w:jc w:val="left"/>
              <w:rPr>
                <w:rFonts w:ascii="仿宋" w:hAnsi="仿宋" w:eastAsia="仿宋" w:cs="宋体"/>
                <w:sz w:val="24"/>
              </w:rPr>
            </w:pPr>
            <w:r>
              <w:rPr>
                <w:rFonts w:hint="eastAsia" w:ascii="Times New Roman" w:hAnsi="Times New Roman" w:eastAsia="仿宋" w:cs="宋体"/>
                <w:kern w:val="0"/>
                <w:sz w:val="24"/>
              </w:rPr>
              <w:t>202</w:t>
            </w:r>
            <w:r>
              <w:rPr>
                <w:rFonts w:ascii="Times New Roman" w:hAnsi="Times New Roman" w:eastAsia="仿宋" w:cs="宋体"/>
                <w:kern w:val="0"/>
                <w:sz w:val="24"/>
              </w:rPr>
              <w:t>3</w:t>
            </w:r>
            <w:r>
              <w:rPr>
                <w:rFonts w:hint="eastAsia" w:ascii="仿宋" w:hAnsi="仿宋" w:eastAsia="仿宋" w:cs="宋体"/>
                <w:kern w:val="0"/>
                <w:sz w:val="24"/>
              </w:rPr>
              <w:t>年上半年园区总产值（亿元）</w:t>
            </w:r>
          </w:p>
        </w:tc>
        <w:tc>
          <w:tcPr>
            <w:tcW w:w="2382" w:type="dxa"/>
            <w:gridSpan w:val="3"/>
            <w:noWrap w:val="0"/>
            <w:vAlign w:val="center"/>
          </w:tcPr>
          <w:p>
            <w:pPr>
              <w:widowControl/>
              <w:jc w:val="left"/>
              <w:rPr>
                <w:rFonts w:ascii="仿宋" w:hAnsi="仿宋" w:eastAsia="仿宋" w:cs="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noWrap w:val="0"/>
            <w:vAlign w:val="center"/>
          </w:tcPr>
          <w:p>
            <w:pPr>
              <w:widowControl/>
              <w:jc w:val="left"/>
              <w:rPr>
                <w:rFonts w:ascii="仿宋" w:hAnsi="仿宋" w:eastAsia="仿宋" w:cs="宋体"/>
                <w:kern w:val="0"/>
                <w:szCs w:val="21"/>
              </w:rPr>
            </w:pPr>
            <w:r>
              <w:rPr>
                <w:rFonts w:hint="eastAsia" w:ascii="仿宋" w:hAnsi="仿宋" w:eastAsia="仿宋" w:cs="宋体"/>
                <w:kern w:val="0"/>
                <w:sz w:val="24"/>
              </w:rPr>
              <w:t>园区主导产业情况</w:t>
            </w:r>
          </w:p>
        </w:tc>
        <w:tc>
          <w:tcPr>
            <w:tcW w:w="7144" w:type="dxa"/>
            <w:gridSpan w:val="11"/>
            <w:noWrap w:val="0"/>
            <w:vAlign w:val="center"/>
          </w:tcPr>
          <w:p>
            <w:pPr>
              <w:widowControl/>
              <w:jc w:val="left"/>
              <w:rPr>
                <w:rFonts w:ascii="仿宋" w:hAnsi="仿宋" w:eastAsia="仿宋" w:cs="宋体"/>
                <w:sz w:val="24"/>
              </w:rPr>
            </w:pPr>
            <w:r>
              <w:rPr>
                <w:rFonts w:hint="eastAsia" w:ascii="仿宋" w:hAnsi="仿宋" w:eastAsia="仿宋" w:cs="宋体"/>
                <w:position w:val="6"/>
              </w:rPr>
              <w:t>（不超过</w:t>
            </w:r>
            <w:r>
              <w:rPr>
                <w:rFonts w:hint="eastAsia" w:ascii="Times New Roman" w:hAnsi="Times New Roman" w:eastAsia="仿宋" w:cs="宋体"/>
                <w:position w:val="6"/>
              </w:rPr>
              <w:t>200</w:t>
            </w:r>
            <w:r>
              <w:rPr>
                <w:rFonts w:hint="eastAsia" w:ascii="仿宋" w:hAnsi="仿宋" w:eastAsia="仿宋" w:cs="宋体"/>
                <w:position w:val="6"/>
              </w:rPr>
              <w:t>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trPr>
        <w:tc>
          <w:tcPr>
            <w:tcW w:w="1767" w:type="dxa"/>
            <w:noWrap w:val="0"/>
            <w:vAlign w:val="center"/>
          </w:tcPr>
          <w:p>
            <w:pPr>
              <w:widowControl/>
              <w:jc w:val="left"/>
              <w:rPr>
                <w:rFonts w:ascii="仿宋" w:hAnsi="仿宋" w:eastAsia="仿宋" w:cs="宋体"/>
                <w:kern w:val="0"/>
                <w:sz w:val="24"/>
              </w:rPr>
            </w:pPr>
            <w:r>
              <w:rPr>
                <w:rFonts w:hint="eastAsia" w:ascii="仿宋" w:hAnsi="仿宋" w:eastAsia="仿宋" w:cs="宋体"/>
                <w:kern w:val="0"/>
                <w:sz w:val="24"/>
              </w:rPr>
              <w:t>联合体所在地制定支持职业教育政策及落实情况</w:t>
            </w:r>
          </w:p>
        </w:tc>
        <w:tc>
          <w:tcPr>
            <w:tcW w:w="7144" w:type="dxa"/>
            <w:gridSpan w:val="11"/>
            <w:noWrap w:val="0"/>
            <w:vAlign w:val="center"/>
          </w:tcPr>
          <w:p>
            <w:pPr>
              <w:widowControl/>
              <w:jc w:val="left"/>
              <w:rPr>
                <w:rFonts w:ascii="仿宋" w:hAnsi="仿宋" w:eastAsia="仿宋" w:cs="宋体"/>
                <w:position w:val="6"/>
              </w:rPr>
            </w:pPr>
            <w:r>
              <w:rPr>
                <w:rFonts w:hint="eastAsia" w:ascii="仿宋" w:hAnsi="仿宋" w:eastAsia="仿宋" w:cs="宋体"/>
                <w:position w:val="6"/>
              </w:rPr>
              <w:t>（不超过</w:t>
            </w:r>
            <w:r>
              <w:rPr>
                <w:rFonts w:hint="eastAsia" w:ascii="Times New Roman" w:hAnsi="Times New Roman" w:eastAsia="仿宋" w:cs="宋体"/>
                <w:position w:val="6"/>
              </w:rPr>
              <w:t>500</w:t>
            </w:r>
            <w:r>
              <w:rPr>
                <w:rFonts w:hint="eastAsia" w:ascii="仿宋" w:hAnsi="仿宋" w:eastAsia="仿宋" w:cs="宋体"/>
                <w:position w:val="6"/>
              </w:rPr>
              <w:t>字）</w:t>
            </w:r>
          </w:p>
        </w:tc>
      </w:tr>
    </w:tbl>
    <w:p>
      <w:pPr>
        <w:rPr>
          <w:rFonts w:ascii="楷体" w:hAnsi="楷体" w:eastAsia="楷体" w:cs="宋体"/>
          <w:sz w:val="32"/>
          <w:szCs w:val="32"/>
        </w:rPr>
      </w:pPr>
      <w:r>
        <w:rPr>
          <w:rFonts w:hint="eastAsia" w:ascii="Times New Roman" w:hAnsi="Times New Roman" w:eastAsia="楷体" w:cs="楷体_GB2312"/>
          <w:bCs/>
          <w:sz w:val="32"/>
          <w:szCs w:val="32"/>
        </w:rPr>
        <w:t>1</w:t>
      </w:r>
      <w:r>
        <w:rPr>
          <w:rFonts w:hint="eastAsia" w:ascii="楷体" w:hAnsi="楷体" w:eastAsia="楷体" w:cs="楷体_GB2312"/>
          <w:bCs/>
          <w:sz w:val="32"/>
          <w:szCs w:val="32"/>
        </w:rPr>
        <w:t>.联合体概况</w:t>
      </w:r>
    </w:p>
    <w:p>
      <w:pPr>
        <w:rPr>
          <w:rFonts w:ascii="楷体" w:hAnsi="楷体" w:eastAsia="楷体" w:cs="楷体_GB2312"/>
          <w:bCs/>
          <w:sz w:val="32"/>
          <w:szCs w:val="32"/>
        </w:rPr>
      </w:pPr>
      <w:r>
        <w:rPr>
          <w:rFonts w:hint="eastAsia" w:ascii="Times New Roman" w:hAnsi="Times New Roman" w:eastAsia="楷体" w:cs="楷体_GB2312"/>
          <w:bCs/>
          <w:sz w:val="32"/>
          <w:szCs w:val="32"/>
        </w:rPr>
        <w:t>2</w:t>
      </w:r>
      <w:r>
        <w:rPr>
          <w:rFonts w:hint="eastAsia" w:ascii="楷体" w:hAnsi="楷体" w:eastAsia="楷体" w:cs="楷体_GB2312"/>
          <w:bCs/>
          <w:sz w:val="32"/>
          <w:szCs w:val="32"/>
        </w:rPr>
        <w:t>.办学成效和服务能力</w:t>
      </w:r>
    </w:p>
    <w:tbl>
      <w:tblPr>
        <w:tblStyle w:val="5"/>
        <w:tblW w:w="894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25"/>
        <w:gridCol w:w="9"/>
        <w:gridCol w:w="1701"/>
        <w:gridCol w:w="1842"/>
        <w:gridCol w:w="2509"/>
        <w:gridCol w:w="236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restart"/>
            <w:noWrap w:val="0"/>
            <w:vAlign w:val="center"/>
          </w:tcPr>
          <w:p>
            <w:pPr>
              <w:rPr>
                <w:rFonts w:ascii="仿宋" w:hAnsi="仿宋" w:eastAsia="仿宋" w:cs="宋体"/>
                <w:sz w:val="24"/>
              </w:rPr>
            </w:pPr>
            <w:r>
              <w:rPr>
                <w:rFonts w:hint="eastAsia" w:ascii="仿宋" w:hAnsi="仿宋" w:eastAsia="仿宋" w:cs="宋体"/>
                <w:sz w:val="24"/>
              </w:rPr>
              <w:t>资源共建共享</w:t>
            </w:r>
          </w:p>
        </w:tc>
        <w:tc>
          <w:tcPr>
            <w:tcW w:w="3552" w:type="dxa"/>
            <w:gridSpan w:val="3"/>
            <w:noWrap w:val="0"/>
            <w:vAlign w:val="top"/>
          </w:tcPr>
          <w:p>
            <w:pPr>
              <w:jc w:val="center"/>
              <w:rPr>
                <w:rFonts w:ascii="仿宋" w:hAnsi="仿宋" w:eastAsia="仿宋" w:cs="宋体"/>
                <w:bCs/>
                <w:sz w:val="24"/>
              </w:rPr>
            </w:pPr>
            <w:r>
              <w:rPr>
                <w:rFonts w:hint="eastAsia" w:ascii="仿宋" w:hAnsi="仿宋" w:eastAsia="仿宋" w:cs="宋体"/>
                <w:bCs/>
                <w:sz w:val="24"/>
              </w:rPr>
              <w:t>项目名称</w:t>
            </w:r>
          </w:p>
        </w:tc>
        <w:tc>
          <w:tcPr>
            <w:tcW w:w="2509" w:type="dxa"/>
            <w:noWrap w:val="0"/>
            <w:vAlign w:val="top"/>
          </w:tcPr>
          <w:p>
            <w:pPr>
              <w:jc w:val="center"/>
              <w:rPr>
                <w:rFonts w:ascii="仿宋" w:hAnsi="仿宋" w:eastAsia="仿宋" w:cs="宋体"/>
                <w:bCs/>
                <w:sz w:val="24"/>
              </w:rPr>
            </w:pPr>
            <w:r>
              <w:rPr>
                <w:rFonts w:hint="eastAsia" w:ascii="Times New Roman" w:hAnsi="Times New Roman" w:eastAsia="仿宋" w:cs="宋体"/>
                <w:bCs/>
                <w:sz w:val="24"/>
              </w:rPr>
              <w:t>2022</w:t>
            </w:r>
            <w:r>
              <w:rPr>
                <w:rFonts w:hint="eastAsia" w:ascii="仿宋" w:hAnsi="仿宋" w:eastAsia="仿宋" w:cs="宋体"/>
                <w:bCs/>
                <w:sz w:val="24"/>
              </w:rPr>
              <w:t>年</w:t>
            </w:r>
          </w:p>
        </w:tc>
        <w:tc>
          <w:tcPr>
            <w:tcW w:w="2360" w:type="dxa"/>
            <w:noWrap w:val="0"/>
            <w:vAlign w:val="top"/>
          </w:tcPr>
          <w:p>
            <w:pPr>
              <w:jc w:val="center"/>
              <w:rPr>
                <w:rFonts w:ascii="仿宋" w:hAnsi="仿宋" w:eastAsia="仿宋" w:cs="宋体"/>
                <w:bCs/>
                <w:sz w:val="24"/>
              </w:rPr>
            </w:pPr>
            <w:r>
              <w:rPr>
                <w:rFonts w:hint="eastAsia" w:ascii="Times New Roman" w:hAnsi="Times New Roman" w:eastAsia="仿宋" w:cs="宋体"/>
                <w:bCs/>
                <w:sz w:val="24"/>
              </w:rPr>
              <w:t>2023</w:t>
            </w:r>
            <w:r>
              <w:rPr>
                <w:rFonts w:hint="eastAsia" w:ascii="仿宋" w:hAnsi="仿宋" w:eastAsia="仿宋" w:cs="宋体"/>
                <w:bCs/>
                <w:sz w:val="24"/>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共建专业</w:t>
            </w:r>
          </w:p>
        </w:tc>
        <w:tc>
          <w:tcPr>
            <w:tcW w:w="2509" w:type="dxa"/>
            <w:noWrap w:val="0"/>
            <w:vAlign w:val="top"/>
          </w:tcPr>
          <w:p>
            <w:pPr>
              <w:jc w:val="right"/>
              <w:rPr>
                <w:rFonts w:ascii="仿宋" w:hAnsi="仿宋" w:eastAsia="仿宋" w:cs="宋体"/>
                <w:bCs/>
                <w:sz w:val="24"/>
              </w:rPr>
            </w:pPr>
            <w:r>
              <w:rPr>
                <w:rFonts w:hint="eastAsia" w:ascii="仿宋" w:hAnsi="仿宋" w:eastAsia="仿宋" w:cs="宋体"/>
                <w:bCs/>
                <w:sz w:val="24"/>
              </w:rPr>
              <w:t>个</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共建课程</w:t>
            </w:r>
          </w:p>
        </w:tc>
        <w:tc>
          <w:tcPr>
            <w:tcW w:w="2509" w:type="dxa"/>
            <w:noWrap w:val="0"/>
            <w:vAlign w:val="top"/>
          </w:tcPr>
          <w:p>
            <w:pPr>
              <w:jc w:val="right"/>
              <w:rPr>
                <w:rFonts w:ascii="仿宋" w:hAnsi="仿宋" w:eastAsia="仿宋" w:cs="宋体"/>
                <w:bCs/>
                <w:sz w:val="24"/>
              </w:rPr>
            </w:pPr>
            <w:r>
              <w:rPr>
                <w:rFonts w:hint="eastAsia" w:ascii="仿宋" w:hAnsi="仿宋" w:eastAsia="仿宋" w:cs="宋体"/>
                <w:bCs/>
                <w:sz w:val="24"/>
              </w:rPr>
              <w:t>个</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共建教材</w:t>
            </w:r>
          </w:p>
        </w:tc>
        <w:tc>
          <w:tcPr>
            <w:tcW w:w="2509" w:type="dxa"/>
            <w:noWrap w:val="0"/>
            <w:vAlign w:val="top"/>
          </w:tcPr>
          <w:p>
            <w:pPr>
              <w:jc w:val="right"/>
              <w:rPr>
                <w:rFonts w:ascii="仿宋" w:hAnsi="仿宋" w:eastAsia="仿宋" w:cs="宋体"/>
                <w:bCs/>
                <w:sz w:val="24"/>
              </w:rPr>
            </w:pPr>
            <w:r>
              <w:rPr>
                <w:rFonts w:hint="eastAsia" w:ascii="仿宋" w:hAnsi="仿宋" w:eastAsia="仿宋" w:cs="宋体"/>
                <w:bCs/>
                <w:sz w:val="24"/>
              </w:rPr>
              <w:t>个</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center"/>
          </w:tcPr>
          <w:p>
            <w:pPr>
              <w:rPr>
                <w:rFonts w:ascii="仿宋" w:hAnsi="仿宋" w:eastAsia="仿宋" w:cs="宋体"/>
                <w:bCs/>
                <w:sz w:val="24"/>
              </w:rPr>
            </w:pPr>
            <w:r>
              <w:rPr>
                <w:rFonts w:hint="eastAsia" w:ascii="仿宋" w:hAnsi="仿宋" w:eastAsia="仿宋" w:cs="宋体"/>
                <w:bCs/>
                <w:sz w:val="24"/>
              </w:rPr>
              <w:t>共建实训基地</w:t>
            </w:r>
          </w:p>
        </w:tc>
        <w:tc>
          <w:tcPr>
            <w:tcW w:w="2509" w:type="dxa"/>
            <w:noWrap w:val="0"/>
            <w:vAlign w:val="top"/>
          </w:tcPr>
          <w:p>
            <w:pPr>
              <w:jc w:val="right"/>
              <w:rPr>
                <w:rFonts w:ascii="仿宋" w:hAnsi="仿宋" w:eastAsia="仿宋" w:cs="宋体"/>
                <w:bCs/>
                <w:sz w:val="24"/>
              </w:rPr>
            </w:pPr>
            <w:r>
              <w:rPr>
                <w:rFonts w:hint="eastAsia" w:ascii="仿宋" w:hAnsi="仿宋" w:eastAsia="仿宋" w:cs="宋体"/>
                <w:bCs/>
                <w:sz w:val="24"/>
              </w:rPr>
              <w:t>个</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center"/>
          </w:tcPr>
          <w:p>
            <w:pPr>
              <w:rPr>
                <w:rFonts w:ascii="仿宋" w:hAnsi="仿宋" w:eastAsia="仿宋" w:cs="宋体"/>
                <w:bCs/>
                <w:sz w:val="24"/>
              </w:rPr>
            </w:pPr>
            <w:r>
              <w:rPr>
                <w:rFonts w:hint="eastAsia" w:ascii="仿宋" w:hAnsi="仿宋" w:eastAsia="仿宋" w:cs="宋体"/>
                <w:bCs/>
                <w:sz w:val="24"/>
              </w:rPr>
              <w:t>共建产业学院</w:t>
            </w:r>
          </w:p>
        </w:tc>
        <w:tc>
          <w:tcPr>
            <w:tcW w:w="2509" w:type="dxa"/>
            <w:noWrap w:val="0"/>
            <w:vAlign w:val="top"/>
          </w:tcPr>
          <w:p>
            <w:pPr>
              <w:jc w:val="right"/>
              <w:rPr>
                <w:rFonts w:ascii="仿宋" w:hAnsi="仿宋" w:eastAsia="仿宋" w:cs="宋体"/>
                <w:bCs/>
                <w:sz w:val="24"/>
              </w:rPr>
            </w:pPr>
            <w:r>
              <w:rPr>
                <w:rFonts w:hint="eastAsia" w:ascii="仿宋" w:hAnsi="仿宋" w:eastAsia="仿宋" w:cs="宋体"/>
                <w:bCs/>
                <w:sz w:val="24"/>
              </w:rPr>
              <w:t>个</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1710" w:type="dxa"/>
            <w:gridSpan w:val="2"/>
            <w:vMerge w:val="restart"/>
            <w:noWrap w:val="0"/>
            <w:vAlign w:val="center"/>
          </w:tcPr>
          <w:p>
            <w:pPr>
              <w:rPr>
                <w:rFonts w:ascii="仿宋" w:hAnsi="仿宋" w:eastAsia="仿宋" w:cs="宋体"/>
                <w:bCs/>
                <w:sz w:val="24"/>
              </w:rPr>
            </w:pPr>
            <w:r>
              <w:rPr>
                <w:rFonts w:hint="eastAsia" w:ascii="仿宋" w:hAnsi="仿宋" w:eastAsia="仿宋" w:cs="宋体"/>
                <w:bCs/>
                <w:sz w:val="24"/>
              </w:rPr>
              <w:t>师资共建共享</w:t>
            </w:r>
          </w:p>
        </w:tc>
        <w:tc>
          <w:tcPr>
            <w:tcW w:w="1842" w:type="dxa"/>
            <w:vMerge w:val="restart"/>
            <w:noWrap w:val="0"/>
            <w:vAlign w:val="center"/>
          </w:tcPr>
          <w:p>
            <w:pPr>
              <w:rPr>
                <w:rFonts w:ascii="仿宋" w:hAnsi="仿宋" w:eastAsia="仿宋" w:cs="宋体"/>
                <w:bCs/>
                <w:sz w:val="24"/>
              </w:rPr>
            </w:pPr>
            <w:r>
              <w:rPr>
                <w:rFonts w:hint="eastAsia" w:ascii="仿宋" w:hAnsi="仿宋" w:eastAsia="仿宋" w:cs="宋体"/>
                <w:bCs/>
                <w:sz w:val="24"/>
              </w:rPr>
              <w:t>企业兼职教师</w:t>
            </w:r>
          </w:p>
        </w:tc>
        <w:tc>
          <w:tcPr>
            <w:tcW w:w="2509" w:type="dxa"/>
            <w:noWrap w:val="0"/>
            <w:vAlign w:val="top"/>
          </w:tcPr>
          <w:p>
            <w:pPr>
              <w:jc w:val="right"/>
              <w:rPr>
                <w:rFonts w:ascii="仿宋" w:hAnsi="仿宋" w:eastAsia="仿宋" w:cs="宋体"/>
                <w:bCs/>
                <w:sz w:val="24"/>
              </w:rPr>
            </w:pPr>
            <w:r>
              <w:rPr>
                <w:rFonts w:hint="eastAsia" w:ascii="仿宋" w:hAnsi="仿宋" w:eastAsia="仿宋" w:cs="宋体"/>
                <w:bCs/>
                <w:sz w:val="24"/>
              </w:rPr>
              <w:t xml:space="preserve">       </w:t>
            </w:r>
            <w:r>
              <w:rPr>
                <w:rFonts w:ascii="仿宋" w:hAnsi="仿宋" w:eastAsia="仿宋" w:cs="宋体"/>
                <w:bCs/>
                <w:sz w:val="24"/>
              </w:rPr>
              <w:t xml:space="preserve">        </w:t>
            </w:r>
            <w:r>
              <w:rPr>
                <w:rFonts w:hint="eastAsia" w:ascii="仿宋" w:hAnsi="仿宋" w:eastAsia="仿宋" w:cs="宋体"/>
                <w:bCs/>
                <w:sz w:val="24"/>
              </w:rPr>
              <w:t>人次</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 xml:space="preserve">       </w:t>
            </w:r>
            <w:r>
              <w:rPr>
                <w:rFonts w:ascii="仿宋" w:hAnsi="仿宋" w:eastAsia="仿宋" w:cs="宋体"/>
                <w:bCs/>
                <w:sz w:val="24"/>
              </w:rPr>
              <w:t xml:space="preserve">      </w:t>
            </w:r>
            <w:r>
              <w:rPr>
                <w:rFonts w:hint="eastAsia" w:ascii="仿宋" w:hAnsi="仿宋" w:eastAsia="仿宋" w:cs="宋体"/>
                <w:bCs/>
                <w:sz w:val="24"/>
              </w:rPr>
              <w:t>人次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1710" w:type="dxa"/>
            <w:gridSpan w:val="2"/>
            <w:vMerge w:val="continue"/>
            <w:noWrap w:val="0"/>
            <w:vAlign w:val="top"/>
          </w:tcPr>
          <w:p>
            <w:pPr>
              <w:rPr>
                <w:rFonts w:ascii="仿宋" w:hAnsi="仿宋" w:eastAsia="仿宋" w:cs="宋体"/>
                <w:bCs/>
                <w:sz w:val="24"/>
              </w:rPr>
            </w:pPr>
          </w:p>
        </w:tc>
        <w:tc>
          <w:tcPr>
            <w:tcW w:w="1842" w:type="dxa"/>
            <w:vMerge w:val="continue"/>
            <w:noWrap w:val="0"/>
            <w:vAlign w:val="center"/>
          </w:tcPr>
          <w:p>
            <w:pPr>
              <w:rPr>
                <w:rFonts w:ascii="仿宋" w:hAnsi="仿宋" w:eastAsia="仿宋" w:cs="宋体"/>
                <w:bCs/>
                <w:sz w:val="24"/>
              </w:rPr>
            </w:pPr>
          </w:p>
        </w:tc>
        <w:tc>
          <w:tcPr>
            <w:tcW w:w="2509" w:type="dxa"/>
            <w:noWrap w:val="0"/>
            <w:vAlign w:val="top"/>
          </w:tcPr>
          <w:p>
            <w:pPr>
              <w:jc w:val="right"/>
              <w:rPr>
                <w:rFonts w:ascii="仿宋" w:hAnsi="仿宋" w:eastAsia="仿宋" w:cs="宋体"/>
                <w:bCs/>
                <w:sz w:val="24"/>
              </w:rPr>
            </w:pPr>
            <w:r>
              <w:rPr>
                <w:rFonts w:hint="eastAsia" w:ascii="仿宋" w:hAnsi="仿宋" w:eastAsia="仿宋" w:cs="宋体"/>
                <w:bCs/>
                <w:sz w:val="24"/>
              </w:rPr>
              <w:t xml:space="preserve">     </w:t>
            </w:r>
            <w:r>
              <w:rPr>
                <w:rFonts w:ascii="仿宋" w:hAnsi="仿宋" w:eastAsia="仿宋" w:cs="宋体"/>
                <w:bCs/>
                <w:sz w:val="24"/>
              </w:rPr>
              <w:t xml:space="preserve">       </w:t>
            </w:r>
            <w:r>
              <w:rPr>
                <w:rFonts w:hint="eastAsia" w:ascii="仿宋" w:hAnsi="仿宋" w:eastAsia="仿宋" w:cs="宋体"/>
                <w:bCs/>
                <w:sz w:val="24"/>
              </w:rPr>
              <w:t>课时数</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 xml:space="preserve">    </w:t>
            </w:r>
            <w:r>
              <w:rPr>
                <w:rFonts w:ascii="仿宋" w:hAnsi="仿宋" w:eastAsia="仿宋" w:cs="宋体"/>
                <w:bCs/>
                <w:sz w:val="24"/>
              </w:rPr>
              <w:t xml:space="preserve">      </w:t>
            </w:r>
            <w:r>
              <w:rPr>
                <w:rFonts w:hint="eastAsia" w:ascii="仿宋" w:hAnsi="仿宋" w:eastAsia="仿宋" w:cs="宋体"/>
                <w:bCs/>
                <w:sz w:val="24"/>
              </w:rPr>
              <w:t xml:space="preserve"> 课时数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1710" w:type="dxa"/>
            <w:gridSpan w:val="2"/>
            <w:vMerge w:val="continue"/>
            <w:noWrap w:val="0"/>
            <w:vAlign w:val="top"/>
          </w:tcPr>
          <w:p>
            <w:pPr>
              <w:rPr>
                <w:rFonts w:ascii="仿宋" w:hAnsi="仿宋" w:eastAsia="仿宋" w:cs="宋体"/>
                <w:bCs/>
                <w:sz w:val="24"/>
              </w:rPr>
            </w:pPr>
          </w:p>
        </w:tc>
        <w:tc>
          <w:tcPr>
            <w:tcW w:w="1842" w:type="dxa"/>
            <w:vMerge w:val="restart"/>
            <w:noWrap w:val="0"/>
            <w:vAlign w:val="center"/>
          </w:tcPr>
          <w:p>
            <w:pPr>
              <w:rPr>
                <w:rFonts w:ascii="仿宋" w:hAnsi="仿宋" w:eastAsia="仿宋" w:cs="宋体"/>
                <w:bCs/>
                <w:sz w:val="24"/>
              </w:rPr>
            </w:pPr>
            <w:r>
              <w:rPr>
                <w:rFonts w:hint="eastAsia" w:ascii="仿宋" w:hAnsi="仿宋" w:eastAsia="仿宋" w:cs="宋体"/>
                <w:bCs/>
                <w:sz w:val="24"/>
              </w:rPr>
              <w:t>校际兼职教师</w:t>
            </w:r>
          </w:p>
        </w:tc>
        <w:tc>
          <w:tcPr>
            <w:tcW w:w="2509" w:type="dxa"/>
            <w:noWrap w:val="0"/>
            <w:vAlign w:val="top"/>
          </w:tcPr>
          <w:p>
            <w:pPr>
              <w:jc w:val="right"/>
              <w:rPr>
                <w:rFonts w:ascii="仿宋" w:hAnsi="仿宋" w:eastAsia="仿宋" w:cs="宋体"/>
                <w:bCs/>
                <w:sz w:val="24"/>
              </w:rPr>
            </w:pPr>
            <w:r>
              <w:rPr>
                <w:rFonts w:hint="eastAsia" w:ascii="仿宋" w:hAnsi="仿宋" w:eastAsia="仿宋" w:cs="宋体"/>
                <w:bCs/>
                <w:sz w:val="24"/>
              </w:rPr>
              <w:t xml:space="preserve">       </w:t>
            </w:r>
            <w:r>
              <w:rPr>
                <w:rFonts w:ascii="仿宋" w:hAnsi="仿宋" w:eastAsia="仿宋" w:cs="宋体"/>
                <w:bCs/>
                <w:sz w:val="24"/>
              </w:rPr>
              <w:t xml:space="preserve">     </w:t>
            </w:r>
            <w:r>
              <w:rPr>
                <w:rFonts w:hint="eastAsia" w:ascii="仿宋" w:hAnsi="仿宋" w:eastAsia="仿宋" w:cs="宋体"/>
                <w:bCs/>
                <w:sz w:val="24"/>
              </w:rPr>
              <w:t>人次</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 xml:space="preserve">    </w:t>
            </w:r>
            <w:r>
              <w:rPr>
                <w:rFonts w:ascii="仿宋" w:hAnsi="仿宋" w:eastAsia="仿宋" w:cs="宋体"/>
                <w:bCs/>
                <w:sz w:val="24"/>
              </w:rPr>
              <w:t xml:space="preserve">      </w:t>
            </w:r>
            <w:r>
              <w:rPr>
                <w:rFonts w:hint="eastAsia" w:ascii="仿宋" w:hAnsi="仿宋" w:eastAsia="仿宋" w:cs="宋体"/>
                <w:bCs/>
                <w:sz w:val="24"/>
              </w:rPr>
              <w:t xml:space="preserve">   人次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1710" w:type="dxa"/>
            <w:gridSpan w:val="2"/>
            <w:vMerge w:val="continue"/>
            <w:noWrap w:val="0"/>
            <w:vAlign w:val="top"/>
          </w:tcPr>
          <w:p>
            <w:pPr>
              <w:rPr>
                <w:rFonts w:ascii="仿宋" w:hAnsi="仿宋" w:eastAsia="仿宋" w:cs="宋体"/>
                <w:bCs/>
                <w:sz w:val="24"/>
              </w:rPr>
            </w:pPr>
          </w:p>
        </w:tc>
        <w:tc>
          <w:tcPr>
            <w:tcW w:w="1842" w:type="dxa"/>
            <w:vMerge w:val="continue"/>
            <w:noWrap w:val="0"/>
            <w:vAlign w:val="center"/>
          </w:tcPr>
          <w:p>
            <w:pPr>
              <w:rPr>
                <w:rFonts w:ascii="仿宋" w:hAnsi="仿宋" w:eastAsia="仿宋" w:cs="宋体"/>
                <w:bCs/>
                <w:sz w:val="24"/>
              </w:rPr>
            </w:pPr>
          </w:p>
        </w:tc>
        <w:tc>
          <w:tcPr>
            <w:tcW w:w="2509" w:type="dxa"/>
            <w:noWrap w:val="0"/>
            <w:vAlign w:val="top"/>
          </w:tcPr>
          <w:p>
            <w:pPr>
              <w:jc w:val="right"/>
              <w:rPr>
                <w:rFonts w:ascii="仿宋" w:hAnsi="仿宋" w:eastAsia="仿宋" w:cs="宋体"/>
                <w:bCs/>
                <w:sz w:val="24"/>
              </w:rPr>
            </w:pPr>
            <w:r>
              <w:rPr>
                <w:rFonts w:hint="eastAsia" w:ascii="仿宋" w:hAnsi="仿宋" w:eastAsia="仿宋" w:cs="宋体"/>
                <w:bCs/>
                <w:sz w:val="24"/>
              </w:rPr>
              <w:t xml:space="preserve">    </w:t>
            </w:r>
            <w:r>
              <w:rPr>
                <w:rFonts w:ascii="仿宋" w:hAnsi="仿宋" w:eastAsia="仿宋" w:cs="宋体"/>
                <w:bCs/>
                <w:sz w:val="24"/>
              </w:rPr>
              <w:t xml:space="preserve">       </w:t>
            </w:r>
            <w:r>
              <w:rPr>
                <w:rFonts w:hint="eastAsia" w:ascii="仿宋" w:hAnsi="仿宋" w:eastAsia="仿宋" w:cs="宋体"/>
                <w:bCs/>
                <w:sz w:val="24"/>
              </w:rPr>
              <w:t xml:space="preserve"> 课时数</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 xml:space="preserve">     </w:t>
            </w:r>
            <w:r>
              <w:rPr>
                <w:rFonts w:ascii="仿宋" w:hAnsi="仿宋" w:eastAsia="仿宋" w:cs="宋体"/>
                <w:bCs/>
                <w:sz w:val="24"/>
              </w:rPr>
              <w:t xml:space="preserve">      </w:t>
            </w:r>
            <w:r>
              <w:rPr>
                <w:rFonts w:hint="eastAsia" w:ascii="仿宋" w:hAnsi="仿宋" w:eastAsia="仿宋" w:cs="宋体"/>
                <w:bCs/>
                <w:sz w:val="24"/>
              </w:rPr>
              <w:t>课时数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1710" w:type="dxa"/>
            <w:gridSpan w:val="2"/>
            <w:vMerge w:val="continue"/>
            <w:noWrap w:val="0"/>
            <w:vAlign w:val="top"/>
          </w:tcPr>
          <w:p>
            <w:pPr>
              <w:rPr>
                <w:rFonts w:ascii="仿宋" w:hAnsi="仿宋" w:eastAsia="仿宋" w:cs="宋体"/>
                <w:bCs/>
                <w:sz w:val="24"/>
              </w:rPr>
            </w:pPr>
          </w:p>
        </w:tc>
        <w:tc>
          <w:tcPr>
            <w:tcW w:w="1842" w:type="dxa"/>
            <w:noWrap w:val="0"/>
            <w:vAlign w:val="center"/>
          </w:tcPr>
          <w:p>
            <w:pPr>
              <w:rPr>
                <w:rFonts w:ascii="仿宋" w:hAnsi="仿宋" w:eastAsia="仿宋" w:cs="宋体"/>
                <w:bCs/>
                <w:sz w:val="24"/>
              </w:rPr>
            </w:pPr>
            <w:r>
              <w:rPr>
                <w:rFonts w:hint="eastAsia" w:ascii="仿宋" w:hAnsi="仿宋" w:eastAsia="仿宋" w:cs="宋体"/>
                <w:bCs/>
                <w:sz w:val="24"/>
              </w:rPr>
              <w:t>教师企业实践</w:t>
            </w:r>
          </w:p>
        </w:tc>
        <w:tc>
          <w:tcPr>
            <w:tcW w:w="2509" w:type="dxa"/>
            <w:noWrap w:val="0"/>
            <w:vAlign w:val="top"/>
          </w:tcPr>
          <w:p>
            <w:pPr>
              <w:ind w:firstLine="1680" w:firstLineChars="700"/>
              <w:jc w:val="right"/>
              <w:rPr>
                <w:rFonts w:ascii="仿宋" w:hAnsi="仿宋" w:eastAsia="仿宋" w:cs="宋体"/>
                <w:bCs/>
                <w:sz w:val="24"/>
              </w:rPr>
            </w:pPr>
            <w:r>
              <w:rPr>
                <w:rFonts w:hint="eastAsia" w:ascii="仿宋" w:hAnsi="仿宋" w:eastAsia="仿宋" w:cs="宋体"/>
                <w:bCs/>
                <w:sz w:val="24"/>
              </w:rPr>
              <w:t>人月</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 xml:space="preserve">       </w:t>
            </w:r>
            <w:r>
              <w:rPr>
                <w:rFonts w:ascii="仿宋" w:hAnsi="仿宋" w:eastAsia="仿宋" w:cs="宋体"/>
                <w:bCs/>
                <w:sz w:val="24"/>
              </w:rPr>
              <w:t xml:space="preserve">      </w:t>
            </w:r>
            <w:r>
              <w:rPr>
                <w:rFonts w:hint="eastAsia" w:ascii="仿宋" w:hAnsi="仿宋" w:eastAsia="仿宋" w:cs="宋体"/>
                <w:bCs/>
                <w:sz w:val="24"/>
              </w:rPr>
              <w:t>人月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1710" w:type="dxa"/>
            <w:gridSpan w:val="2"/>
            <w:vMerge w:val="continue"/>
            <w:noWrap w:val="0"/>
            <w:vAlign w:val="top"/>
          </w:tcPr>
          <w:p>
            <w:pPr>
              <w:rPr>
                <w:rFonts w:ascii="仿宋" w:hAnsi="仿宋" w:eastAsia="仿宋" w:cs="宋体"/>
                <w:bCs/>
                <w:sz w:val="24"/>
              </w:rPr>
            </w:pPr>
          </w:p>
        </w:tc>
        <w:tc>
          <w:tcPr>
            <w:tcW w:w="1842" w:type="dxa"/>
            <w:noWrap w:val="0"/>
            <w:vAlign w:val="center"/>
          </w:tcPr>
          <w:p>
            <w:pPr>
              <w:rPr>
                <w:rFonts w:ascii="仿宋" w:hAnsi="仿宋" w:eastAsia="仿宋" w:cs="宋体"/>
                <w:bCs/>
                <w:sz w:val="24"/>
              </w:rPr>
            </w:pPr>
            <w:r>
              <w:rPr>
                <w:rFonts w:hint="eastAsia" w:ascii="仿宋" w:hAnsi="仿宋" w:eastAsia="仿宋" w:cs="宋体"/>
                <w:bCs/>
                <w:szCs w:val="21"/>
              </w:rPr>
              <w:t>教师教学团队获国家级奖励情况</w:t>
            </w:r>
          </w:p>
        </w:tc>
        <w:tc>
          <w:tcPr>
            <w:tcW w:w="4869" w:type="dxa"/>
            <w:gridSpan w:val="2"/>
            <w:noWrap w:val="0"/>
            <w:vAlign w:val="top"/>
          </w:tcPr>
          <w:p>
            <w:pPr>
              <w:jc w:val="left"/>
              <w:rPr>
                <w:rFonts w:ascii="仿宋" w:hAnsi="仿宋" w:eastAsia="仿宋" w:cs="宋体"/>
                <w:bCs/>
                <w:sz w:val="24"/>
              </w:rPr>
            </w:pPr>
            <w:r>
              <w:rPr>
                <w:rFonts w:hint="eastAsia" w:ascii="仿宋" w:hAnsi="仿宋" w:eastAsia="仿宋" w:cs="宋体"/>
                <w:position w:val="6"/>
              </w:rPr>
              <w:t>（不超过</w:t>
            </w:r>
            <w:r>
              <w:rPr>
                <w:rFonts w:hint="eastAsia" w:ascii="Times New Roman" w:hAnsi="Times New Roman" w:eastAsia="仿宋" w:cs="宋体"/>
                <w:position w:val="6"/>
              </w:rPr>
              <w:t>100</w:t>
            </w:r>
            <w:r>
              <w:rPr>
                <w:rFonts w:hint="eastAsia" w:ascii="仿宋" w:hAnsi="仿宋" w:eastAsia="仿宋" w:cs="宋体"/>
                <w:position w:val="6"/>
              </w:rPr>
              <w:t>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restart"/>
            <w:noWrap w:val="0"/>
            <w:vAlign w:val="center"/>
          </w:tcPr>
          <w:p>
            <w:pPr>
              <w:rPr>
                <w:rFonts w:ascii="仿宋" w:hAnsi="仿宋" w:eastAsia="仿宋" w:cs="宋体"/>
                <w:sz w:val="24"/>
              </w:rPr>
            </w:pPr>
            <w:r>
              <w:rPr>
                <w:rFonts w:hint="eastAsia" w:ascii="仿宋" w:hAnsi="仿宋" w:eastAsia="仿宋" w:cs="宋体"/>
                <w:sz w:val="24"/>
              </w:rPr>
              <w:t>人才培养质量</w:t>
            </w:r>
          </w:p>
        </w:tc>
        <w:tc>
          <w:tcPr>
            <w:tcW w:w="1710" w:type="dxa"/>
            <w:gridSpan w:val="2"/>
            <w:vMerge w:val="restart"/>
            <w:noWrap w:val="0"/>
            <w:vAlign w:val="center"/>
          </w:tcPr>
          <w:p>
            <w:pPr>
              <w:rPr>
                <w:rFonts w:ascii="仿宋" w:hAnsi="仿宋" w:eastAsia="仿宋" w:cs="宋体"/>
                <w:bCs/>
                <w:sz w:val="24"/>
              </w:rPr>
            </w:pPr>
            <w:r>
              <w:rPr>
                <w:rFonts w:hint="eastAsia" w:ascii="仿宋" w:hAnsi="仿宋" w:eastAsia="仿宋" w:cs="宋体"/>
                <w:bCs/>
                <w:sz w:val="24"/>
              </w:rPr>
              <w:t>联合培养情况</w:t>
            </w:r>
          </w:p>
        </w:tc>
        <w:tc>
          <w:tcPr>
            <w:tcW w:w="1842" w:type="dxa"/>
            <w:noWrap w:val="0"/>
            <w:vAlign w:val="top"/>
          </w:tcPr>
          <w:p>
            <w:pPr>
              <w:jc w:val="center"/>
              <w:rPr>
                <w:rFonts w:ascii="仿宋" w:hAnsi="仿宋" w:eastAsia="仿宋" w:cs="宋体"/>
                <w:bCs/>
                <w:sz w:val="24"/>
              </w:rPr>
            </w:pPr>
            <w:r>
              <w:rPr>
                <w:rFonts w:hint="eastAsia" w:ascii="仿宋" w:hAnsi="仿宋" w:eastAsia="仿宋" w:cs="宋体"/>
                <w:bCs/>
                <w:sz w:val="24"/>
              </w:rPr>
              <w:t>类 型</w:t>
            </w:r>
          </w:p>
        </w:tc>
        <w:tc>
          <w:tcPr>
            <w:tcW w:w="2509" w:type="dxa"/>
            <w:noWrap w:val="0"/>
            <w:vAlign w:val="top"/>
          </w:tcPr>
          <w:p>
            <w:pPr>
              <w:jc w:val="center"/>
              <w:rPr>
                <w:rFonts w:ascii="仿宋" w:hAnsi="仿宋" w:eastAsia="仿宋" w:cs="宋体"/>
                <w:bCs/>
                <w:sz w:val="24"/>
              </w:rPr>
            </w:pPr>
            <w:r>
              <w:rPr>
                <w:rFonts w:hint="eastAsia" w:ascii="Times New Roman" w:hAnsi="Times New Roman" w:eastAsia="仿宋" w:cs="宋体"/>
                <w:bCs/>
                <w:sz w:val="24"/>
              </w:rPr>
              <w:t>2022</w:t>
            </w:r>
            <w:r>
              <w:rPr>
                <w:rFonts w:hint="eastAsia" w:ascii="仿宋" w:hAnsi="仿宋" w:eastAsia="仿宋" w:cs="宋体"/>
                <w:bCs/>
                <w:sz w:val="24"/>
              </w:rPr>
              <w:t>年</w:t>
            </w:r>
          </w:p>
        </w:tc>
        <w:tc>
          <w:tcPr>
            <w:tcW w:w="2360" w:type="dxa"/>
            <w:noWrap w:val="0"/>
            <w:vAlign w:val="top"/>
          </w:tcPr>
          <w:p>
            <w:pPr>
              <w:jc w:val="center"/>
              <w:rPr>
                <w:rFonts w:ascii="仿宋" w:hAnsi="仿宋" w:eastAsia="仿宋" w:cs="宋体"/>
                <w:bCs/>
                <w:sz w:val="24"/>
              </w:rPr>
            </w:pPr>
            <w:r>
              <w:rPr>
                <w:rFonts w:hint="eastAsia" w:ascii="Times New Roman" w:hAnsi="Times New Roman" w:eastAsia="仿宋" w:cs="宋体"/>
                <w:bCs/>
                <w:sz w:val="24"/>
              </w:rPr>
              <w:t>2023</w:t>
            </w:r>
            <w:r>
              <w:rPr>
                <w:rFonts w:hint="eastAsia" w:ascii="仿宋" w:hAnsi="仿宋" w:eastAsia="仿宋" w:cs="宋体"/>
                <w:bCs/>
                <w:sz w:val="24"/>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1710" w:type="dxa"/>
            <w:gridSpan w:val="2"/>
            <w:vMerge w:val="continue"/>
            <w:noWrap w:val="0"/>
            <w:vAlign w:val="top"/>
          </w:tcPr>
          <w:p>
            <w:pPr>
              <w:rPr>
                <w:rFonts w:ascii="仿宋" w:hAnsi="仿宋" w:eastAsia="仿宋" w:cs="宋体"/>
                <w:bCs/>
                <w:sz w:val="24"/>
              </w:rPr>
            </w:pPr>
          </w:p>
        </w:tc>
        <w:tc>
          <w:tcPr>
            <w:tcW w:w="1842" w:type="dxa"/>
            <w:noWrap w:val="0"/>
            <w:vAlign w:val="top"/>
          </w:tcPr>
          <w:p>
            <w:pPr>
              <w:rPr>
                <w:rFonts w:ascii="仿宋" w:hAnsi="仿宋" w:eastAsia="仿宋" w:cs="宋体"/>
                <w:bCs/>
                <w:sz w:val="24"/>
              </w:rPr>
            </w:pPr>
            <w:r>
              <w:rPr>
                <w:rFonts w:hint="eastAsia" w:ascii="仿宋" w:hAnsi="仿宋" w:eastAsia="仿宋" w:cs="宋体"/>
                <w:bCs/>
                <w:sz w:val="18"/>
                <w:szCs w:val="18"/>
              </w:rPr>
              <w:t>中国特色学徒制培养</w:t>
            </w:r>
          </w:p>
        </w:tc>
        <w:tc>
          <w:tcPr>
            <w:tcW w:w="2509" w:type="dxa"/>
            <w:noWrap w:val="0"/>
            <w:vAlign w:val="top"/>
          </w:tcPr>
          <w:p>
            <w:pPr>
              <w:jc w:val="right"/>
              <w:rPr>
                <w:rFonts w:ascii="仿宋" w:hAnsi="仿宋" w:eastAsia="仿宋" w:cs="宋体"/>
                <w:bCs/>
                <w:sz w:val="24"/>
              </w:rPr>
            </w:pPr>
            <w:r>
              <w:rPr>
                <w:rFonts w:hint="eastAsia" w:ascii="仿宋" w:hAnsi="仿宋" w:eastAsia="仿宋" w:cs="宋体"/>
                <w:bCs/>
                <w:sz w:val="24"/>
              </w:rPr>
              <w:t>人</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1710" w:type="dxa"/>
            <w:gridSpan w:val="2"/>
            <w:vMerge w:val="continue"/>
            <w:noWrap w:val="0"/>
            <w:vAlign w:val="top"/>
          </w:tcPr>
          <w:p>
            <w:pPr>
              <w:rPr>
                <w:rFonts w:ascii="仿宋" w:hAnsi="仿宋" w:eastAsia="仿宋" w:cs="宋体"/>
                <w:bCs/>
                <w:sz w:val="24"/>
              </w:rPr>
            </w:pPr>
          </w:p>
        </w:tc>
        <w:tc>
          <w:tcPr>
            <w:tcW w:w="1842" w:type="dxa"/>
            <w:noWrap w:val="0"/>
            <w:vAlign w:val="top"/>
          </w:tcPr>
          <w:p>
            <w:pPr>
              <w:rPr>
                <w:rFonts w:ascii="仿宋" w:hAnsi="仿宋" w:eastAsia="仿宋" w:cs="宋体"/>
                <w:bCs/>
                <w:sz w:val="18"/>
                <w:szCs w:val="18"/>
              </w:rPr>
            </w:pPr>
            <w:r>
              <w:rPr>
                <w:rFonts w:hint="eastAsia" w:ascii="仿宋" w:hAnsi="仿宋" w:eastAsia="仿宋" w:cs="宋体"/>
                <w:bCs/>
                <w:sz w:val="18"/>
                <w:szCs w:val="18"/>
              </w:rPr>
              <w:t>现场工程师培养</w:t>
            </w:r>
          </w:p>
        </w:tc>
        <w:tc>
          <w:tcPr>
            <w:tcW w:w="2509" w:type="dxa"/>
            <w:noWrap w:val="0"/>
            <w:vAlign w:val="top"/>
          </w:tcPr>
          <w:p>
            <w:pPr>
              <w:jc w:val="right"/>
              <w:rPr>
                <w:rFonts w:ascii="仿宋" w:hAnsi="仿宋" w:eastAsia="仿宋" w:cs="宋体"/>
                <w:bCs/>
                <w:sz w:val="24"/>
              </w:rPr>
            </w:pPr>
            <w:r>
              <w:rPr>
                <w:rFonts w:hint="eastAsia" w:ascii="仿宋" w:hAnsi="仿宋" w:eastAsia="仿宋" w:cs="宋体"/>
                <w:bCs/>
                <w:sz w:val="24"/>
              </w:rPr>
              <w:t>人</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1710" w:type="dxa"/>
            <w:gridSpan w:val="2"/>
            <w:vMerge w:val="continue"/>
            <w:noWrap w:val="0"/>
            <w:vAlign w:val="top"/>
          </w:tcPr>
          <w:p>
            <w:pPr>
              <w:rPr>
                <w:rFonts w:ascii="仿宋" w:hAnsi="仿宋" w:eastAsia="仿宋" w:cs="宋体"/>
                <w:bCs/>
                <w:sz w:val="24"/>
              </w:rPr>
            </w:pPr>
          </w:p>
        </w:tc>
        <w:tc>
          <w:tcPr>
            <w:tcW w:w="1842" w:type="dxa"/>
            <w:noWrap w:val="0"/>
            <w:vAlign w:val="top"/>
          </w:tcPr>
          <w:p>
            <w:pPr>
              <w:rPr>
                <w:rFonts w:ascii="仿宋" w:hAnsi="仿宋" w:eastAsia="仿宋" w:cs="宋体"/>
                <w:bCs/>
                <w:sz w:val="24"/>
              </w:rPr>
            </w:pPr>
            <w:r>
              <w:rPr>
                <w:rFonts w:hint="eastAsia" w:ascii="仿宋" w:hAnsi="仿宋" w:eastAsia="仿宋" w:cs="宋体"/>
                <w:bCs/>
                <w:sz w:val="24"/>
              </w:rPr>
              <w:t>其他联合培养</w:t>
            </w:r>
          </w:p>
        </w:tc>
        <w:tc>
          <w:tcPr>
            <w:tcW w:w="2509" w:type="dxa"/>
            <w:noWrap w:val="0"/>
            <w:vAlign w:val="top"/>
          </w:tcPr>
          <w:p>
            <w:pPr>
              <w:jc w:val="right"/>
              <w:rPr>
                <w:rFonts w:ascii="仿宋" w:hAnsi="仿宋" w:eastAsia="仿宋" w:cs="宋体"/>
                <w:bCs/>
                <w:sz w:val="24"/>
              </w:rPr>
            </w:pPr>
            <w:r>
              <w:rPr>
                <w:rFonts w:hint="eastAsia" w:ascii="仿宋" w:hAnsi="仿宋" w:eastAsia="仿宋" w:cs="宋体"/>
                <w:bCs/>
                <w:sz w:val="24"/>
              </w:rPr>
              <w:t>人</w:t>
            </w:r>
          </w:p>
        </w:tc>
        <w:tc>
          <w:tcPr>
            <w:tcW w:w="2360" w:type="dxa"/>
            <w:noWrap w:val="0"/>
            <w:vAlign w:val="top"/>
          </w:tcPr>
          <w:p>
            <w:pPr>
              <w:jc w:val="right"/>
              <w:rPr>
                <w:rFonts w:ascii="仿宋" w:hAnsi="仿宋" w:eastAsia="仿宋" w:cs="宋体"/>
                <w:bCs/>
                <w:sz w:val="24"/>
              </w:rPr>
            </w:pPr>
            <w:r>
              <w:rPr>
                <w:rFonts w:hint="eastAsia" w:ascii="仿宋" w:hAnsi="仿宋" w:eastAsia="仿宋" w:cs="宋体"/>
                <w:bCs/>
                <w:sz w:val="24"/>
              </w:rPr>
              <w:t>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发布人才需求报告（个）</w:t>
            </w:r>
          </w:p>
        </w:tc>
        <w:tc>
          <w:tcPr>
            <w:tcW w:w="2509" w:type="dxa"/>
            <w:noWrap w:val="0"/>
            <w:vAlign w:val="top"/>
          </w:tcPr>
          <w:p>
            <w:pPr>
              <w:jc w:val="right"/>
              <w:rPr>
                <w:rFonts w:ascii="仿宋" w:hAnsi="仿宋" w:eastAsia="仿宋" w:cs="宋体"/>
                <w:bCs/>
                <w:sz w:val="24"/>
              </w:rPr>
            </w:pPr>
          </w:p>
        </w:tc>
        <w:tc>
          <w:tcPr>
            <w:tcW w:w="2360" w:type="dxa"/>
            <w:noWrap w:val="0"/>
            <w:vAlign w:val="top"/>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搭建人才供需信息平台，完善职业教育专业动态调整机制情况</w:t>
            </w:r>
          </w:p>
        </w:tc>
        <w:tc>
          <w:tcPr>
            <w:tcW w:w="2509" w:type="dxa"/>
            <w:noWrap w:val="0"/>
            <w:vAlign w:val="top"/>
          </w:tcPr>
          <w:p>
            <w:pPr>
              <w:jc w:val="left"/>
              <w:rPr>
                <w:rFonts w:ascii="仿宋" w:hAnsi="仿宋" w:eastAsia="仿宋" w:cs="宋体"/>
                <w:bCs/>
                <w:sz w:val="24"/>
              </w:rPr>
            </w:pPr>
            <w:r>
              <w:rPr>
                <w:rFonts w:hint="eastAsia" w:ascii="仿宋" w:hAnsi="仿宋" w:eastAsia="仿宋" w:cs="宋体"/>
                <w:position w:val="6"/>
              </w:rPr>
              <w:t>（不超过</w:t>
            </w:r>
            <w:r>
              <w:rPr>
                <w:rFonts w:hint="eastAsia" w:ascii="Times New Roman" w:hAnsi="Times New Roman" w:eastAsia="仿宋" w:cs="宋体"/>
                <w:position w:val="6"/>
              </w:rPr>
              <w:t>200</w:t>
            </w:r>
            <w:r>
              <w:rPr>
                <w:rFonts w:hint="eastAsia" w:ascii="仿宋" w:hAnsi="仿宋" w:eastAsia="仿宋" w:cs="宋体"/>
                <w:position w:val="6"/>
              </w:rPr>
              <w:t>字）</w:t>
            </w:r>
          </w:p>
        </w:tc>
        <w:tc>
          <w:tcPr>
            <w:tcW w:w="2360" w:type="dxa"/>
            <w:noWrap w:val="0"/>
            <w:vAlign w:val="top"/>
          </w:tcPr>
          <w:p>
            <w:pPr>
              <w:jc w:val="left"/>
              <w:rPr>
                <w:rFonts w:ascii="仿宋" w:hAnsi="仿宋" w:eastAsia="仿宋" w:cs="宋体"/>
                <w:bCs/>
                <w:sz w:val="24"/>
              </w:rPr>
            </w:pPr>
            <w:r>
              <w:rPr>
                <w:rFonts w:hint="eastAsia" w:ascii="仿宋" w:hAnsi="仿宋" w:eastAsia="仿宋" w:cs="宋体"/>
                <w:position w:val="6"/>
              </w:rPr>
              <w:t>（不超过</w:t>
            </w:r>
            <w:r>
              <w:rPr>
                <w:rFonts w:hint="eastAsia" w:ascii="Times New Roman" w:hAnsi="Times New Roman" w:eastAsia="仿宋" w:cs="宋体"/>
                <w:position w:val="6"/>
              </w:rPr>
              <w:t>200</w:t>
            </w:r>
            <w:r>
              <w:rPr>
                <w:rFonts w:hint="eastAsia" w:ascii="仿宋" w:hAnsi="仿宋" w:eastAsia="仿宋" w:cs="宋体"/>
                <w:position w:val="6"/>
              </w:rPr>
              <w:t>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联合体各类主体深入合作，及时把新方法、新技术、新工艺、新标准引入教育教学实践情况</w:t>
            </w:r>
          </w:p>
        </w:tc>
        <w:tc>
          <w:tcPr>
            <w:tcW w:w="2509" w:type="dxa"/>
            <w:noWrap w:val="0"/>
            <w:vAlign w:val="top"/>
          </w:tcPr>
          <w:p>
            <w:pPr>
              <w:jc w:val="left"/>
              <w:rPr>
                <w:rFonts w:ascii="仿宋" w:hAnsi="仿宋" w:eastAsia="仿宋" w:cs="宋体"/>
                <w:position w:val="6"/>
              </w:rPr>
            </w:pPr>
            <w:r>
              <w:rPr>
                <w:rFonts w:hint="eastAsia" w:ascii="仿宋" w:hAnsi="仿宋" w:eastAsia="仿宋" w:cs="宋体"/>
                <w:position w:val="6"/>
              </w:rPr>
              <w:t>（不超过</w:t>
            </w:r>
            <w:r>
              <w:rPr>
                <w:rFonts w:hint="eastAsia" w:ascii="Times New Roman" w:hAnsi="Times New Roman" w:eastAsia="仿宋" w:cs="宋体"/>
                <w:position w:val="6"/>
              </w:rPr>
              <w:t>200</w:t>
            </w:r>
            <w:r>
              <w:rPr>
                <w:rFonts w:hint="eastAsia" w:ascii="仿宋" w:hAnsi="仿宋" w:eastAsia="仿宋" w:cs="宋体"/>
                <w:position w:val="6"/>
              </w:rPr>
              <w:t>字）</w:t>
            </w:r>
          </w:p>
        </w:tc>
        <w:tc>
          <w:tcPr>
            <w:tcW w:w="2360" w:type="dxa"/>
            <w:noWrap w:val="0"/>
            <w:vAlign w:val="top"/>
          </w:tcPr>
          <w:p>
            <w:pPr>
              <w:jc w:val="left"/>
              <w:rPr>
                <w:rFonts w:ascii="仿宋" w:hAnsi="仿宋" w:eastAsia="仿宋" w:cs="宋体"/>
                <w:position w:val="6"/>
              </w:rPr>
            </w:pPr>
            <w:r>
              <w:rPr>
                <w:rFonts w:hint="eastAsia" w:ascii="仿宋" w:hAnsi="仿宋" w:eastAsia="仿宋" w:cs="宋体"/>
                <w:position w:val="6"/>
              </w:rPr>
              <w:t>（不超过</w:t>
            </w:r>
            <w:r>
              <w:rPr>
                <w:rFonts w:hint="eastAsia" w:ascii="Times New Roman" w:hAnsi="Times New Roman" w:eastAsia="仿宋" w:cs="宋体"/>
                <w:position w:val="6"/>
              </w:rPr>
              <w:t>200</w:t>
            </w:r>
            <w:r>
              <w:rPr>
                <w:rFonts w:hint="eastAsia" w:ascii="仿宋" w:hAnsi="仿宋" w:eastAsia="仿宋" w:cs="宋体"/>
                <w:position w:val="6"/>
              </w:rPr>
              <w:t>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联合体内企业设立学徒岗位占岗位总量的比例（％）</w:t>
            </w:r>
          </w:p>
        </w:tc>
        <w:tc>
          <w:tcPr>
            <w:tcW w:w="2509" w:type="dxa"/>
            <w:noWrap w:val="0"/>
            <w:vAlign w:val="top"/>
          </w:tcPr>
          <w:p>
            <w:pPr>
              <w:jc w:val="center"/>
              <w:rPr>
                <w:rFonts w:ascii="仿宋" w:hAnsi="仿宋" w:eastAsia="仿宋" w:cs="宋体"/>
                <w:bCs/>
                <w:sz w:val="24"/>
              </w:rPr>
            </w:pPr>
          </w:p>
        </w:tc>
        <w:tc>
          <w:tcPr>
            <w:tcW w:w="2360" w:type="dxa"/>
            <w:noWrap w:val="0"/>
            <w:vAlign w:val="top"/>
          </w:tcPr>
          <w:p>
            <w:pPr>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联合体内企业为学生提供实习实训量（人月）</w:t>
            </w:r>
          </w:p>
        </w:tc>
        <w:tc>
          <w:tcPr>
            <w:tcW w:w="2509" w:type="dxa"/>
            <w:noWrap w:val="0"/>
            <w:vAlign w:val="top"/>
          </w:tcPr>
          <w:p>
            <w:pPr>
              <w:jc w:val="center"/>
              <w:rPr>
                <w:rFonts w:ascii="仿宋" w:hAnsi="仿宋" w:eastAsia="仿宋" w:cs="宋体"/>
                <w:bCs/>
                <w:sz w:val="24"/>
              </w:rPr>
            </w:pPr>
          </w:p>
        </w:tc>
        <w:tc>
          <w:tcPr>
            <w:tcW w:w="2360" w:type="dxa"/>
            <w:noWrap w:val="0"/>
            <w:vAlign w:val="top"/>
          </w:tcPr>
          <w:p>
            <w:pPr>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中高职贯通培养（人数）</w:t>
            </w:r>
          </w:p>
        </w:tc>
        <w:tc>
          <w:tcPr>
            <w:tcW w:w="2509" w:type="dxa"/>
            <w:noWrap w:val="0"/>
            <w:vAlign w:val="top"/>
          </w:tcPr>
          <w:p>
            <w:pPr>
              <w:jc w:val="center"/>
              <w:rPr>
                <w:rFonts w:ascii="仿宋" w:hAnsi="仿宋" w:eastAsia="仿宋" w:cs="宋体"/>
                <w:bCs/>
                <w:sz w:val="24"/>
              </w:rPr>
            </w:pPr>
          </w:p>
        </w:tc>
        <w:tc>
          <w:tcPr>
            <w:tcW w:w="2360" w:type="dxa"/>
            <w:noWrap w:val="0"/>
            <w:vAlign w:val="top"/>
          </w:tcPr>
          <w:p>
            <w:pPr>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中高本衔接培养（人数）</w:t>
            </w:r>
          </w:p>
        </w:tc>
        <w:tc>
          <w:tcPr>
            <w:tcW w:w="2509" w:type="dxa"/>
            <w:noWrap w:val="0"/>
            <w:vAlign w:val="top"/>
          </w:tcPr>
          <w:p>
            <w:pPr>
              <w:jc w:val="center"/>
              <w:rPr>
                <w:rFonts w:ascii="仿宋" w:hAnsi="仿宋" w:eastAsia="仿宋" w:cs="宋体"/>
                <w:bCs/>
                <w:sz w:val="24"/>
              </w:rPr>
            </w:pPr>
          </w:p>
        </w:tc>
        <w:tc>
          <w:tcPr>
            <w:tcW w:w="2360" w:type="dxa"/>
            <w:noWrap w:val="0"/>
            <w:vAlign w:val="top"/>
          </w:tcPr>
          <w:p>
            <w:pPr>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Cs w:val="21"/>
              </w:rPr>
              <w:t>联合体内普通本科学校招收中高职毕业生和企业一线优秀员工就读本科和专业学位研究生（人数）</w:t>
            </w:r>
          </w:p>
        </w:tc>
        <w:tc>
          <w:tcPr>
            <w:tcW w:w="2509" w:type="dxa"/>
            <w:noWrap w:val="0"/>
            <w:vAlign w:val="top"/>
          </w:tcPr>
          <w:p>
            <w:pPr>
              <w:jc w:val="center"/>
              <w:rPr>
                <w:rFonts w:ascii="仿宋" w:hAnsi="仿宋" w:eastAsia="仿宋" w:cs="宋体"/>
                <w:bCs/>
                <w:sz w:val="24"/>
              </w:rPr>
            </w:pPr>
          </w:p>
        </w:tc>
        <w:tc>
          <w:tcPr>
            <w:tcW w:w="2360" w:type="dxa"/>
            <w:noWrap w:val="0"/>
            <w:vAlign w:val="top"/>
          </w:tcPr>
          <w:p>
            <w:pPr>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通过“文化素质+职业技能”考试招生学生升学比例（％）</w:t>
            </w:r>
          </w:p>
        </w:tc>
        <w:tc>
          <w:tcPr>
            <w:tcW w:w="2509" w:type="dxa"/>
            <w:tcBorders>
              <w:bottom w:val="single" w:color="auto" w:sz="4" w:space="0"/>
            </w:tcBorders>
            <w:noWrap w:val="0"/>
            <w:vAlign w:val="center"/>
          </w:tcPr>
          <w:p>
            <w:pPr>
              <w:jc w:val="right"/>
              <w:rPr>
                <w:rFonts w:ascii="仿宋" w:hAnsi="仿宋" w:eastAsia="仿宋" w:cs="宋体"/>
                <w:bCs/>
                <w:sz w:val="24"/>
              </w:rPr>
            </w:pPr>
          </w:p>
        </w:tc>
        <w:tc>
          <w:tcPr>
            <w:tcW w:w="2360" w:type="dxa"/>
            <w:tcBorders>
              <w:bottom w:val="single" w:color="auto" w:sz="4" w:space="0"/>
            </w:tcBorders>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联合体学校整体就业率（％）</w:t>
            </w:r>
          </w:p>
        </w:tc>
        <w:tc>
          <w:tcPr>
            <w:tcW w:w="2509" w:type="dxa"/>
            <w:tcBorders>
              <w:bottom w:val="single" w:color="auto" w:sz="4" w:space="0"/>
            </w:tcBorders>
            <w:noWrap w:val="0"/>
            <w:vAlign w:val="center"/>
          </w:tcPr>
          <w:p>
            <w:pPr>
              <w:jc w:val="right"/>
              <w:rPr>
                <w:rFonts w:ascii="仿宋" w:hAnsi="仿宋" w:eastAsia="仿宋" w:cs="宋体"/>
                <w:bCs/>
                <w:sz w:val="24"/>
              </w:rPr>
            </w:pPr>
            <w:r>
              <w:rPr>
                <w:rFonts w:hint="eastAsia" w:ascii="仿宋" w:hAnsi="仿宋" w:eastAsia="仿宋" w:cs="宋体"/>
                <w:bCs/>
                <w:sz w:val="24"/>
              </w:rPr>
              <w:t xml:space="preserve">    </w:t>
            </w:r>
          </w:p>
        </w:tc>
        <w:tc>
          <w:tcPr>
            <w:tcW w:w="2360" w:type="dxa"/>
            <w:tcBorders>
              <w:bottom w:val="single" w:color="auto" w:sz="4" w:space="0"/>
            </w:tcBorders>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25" w:type="dxa"/>
            <w:vMerge w:val="continue"/>
            <w:noWrap w:val="0"/>
            <w:vAlign w:val="top"/>
          </w:tcPr>
          <w:p>
            <w:pPr>
              <w:rPr>
                <w:rFonts w:ascii="仿宋" w:hAnsi="仿宋" w:eastAsia="仿宋" w:cs="宋体"/>
                <w:sz w:val="24"/>
              </w:rPr>
            </w:pPr>
          </w:p>
        </w:tc>
        <w:tc>
          <w:tcPr>
            <w:tcW w:w="3552" w:type="dxa"/>
            <w:gridSpan w:val="3"/>
            <w:noWrap w:val="0"/>
            <w:vAlign w:val="top"/>
          </w:tcPr>
          <w:p>
            <w:pPr>
              <w:rPr>
                <w:rFonts w:ascii="仿宋" w:hAnsi="仿宋" w:eastAsia="仿宋" w:cs="宋体"/>
                <w:bCs/>
                <w:sz w:val="24"/>
              </w:rPr>
            </w:pPr>
            <w:r>
              <w:rPr>
                <w:rFonts w:hint="eastAsia" w:ascii="仿宋" w:hAnsi="仿宋" w:eastAsia="仿宋" w:cs="宋体"/>
                <w:bCs/>
                <w:sz w:val="24"/>
              </w:rPr>
              <w:t>职业院校技能大赛获奖情况</w:t>
            </w:r>
          </w:p>
        </w:tc>
        <w:tc>
          <w:tcPr>
            <w:tcW w:w="2509" w:type="dxa"/>
            <w:tcBorders>
              <w:top w:val="single" w:color="auto" w:sz="4" w:space="0"/>
            </w:tcBorders>
            <w:noWrap w:val="0"/>
            <w:vAlign w:val="center"/>
          </w:tcPr>
          <w:p>
            <w:pPr>
              <w:rPr>
                <w:rFonts w:ascii="仿宋" w:hAnsi="仿宋" w:eastAsia="仿宋" w:cs="宋体"/>
                <w:bCs/>
                <w:sz w:val="24"/>
              </w:rPr>
            </w:pPr>
            <w:r>
              <w:rPr>
                <w:rFonts w:hint="eastAsia" w:ascii="仿宋" w:hAnsi="仿宋" w:eastAsia="仿宋" w:cs="宋体"/>
                <w:position w:val="6"/>
              </w:rPr>
              <w:t>（不超过</w:t>
            </w:r>
            <w:r>
              <w:rPr>
                <w:rFonts w:hint="eastAsia" w:ascii="Times New Roman" w:hAnsi="Times New Roman" w:eastAsia="仿宋" w:cs="宋体"/>
                <w:position w:val="6"/>
              </w:rPr>
              <w:t>100</w:t>
            </w:r>
            <w:r>
              <w:rPr>
                <w:rFonts w:hint="eastAsia" w:ascii="仿宋" w:hAnsi="仿宋" w:eastAsia="仿宋" w:cs="宋体"/>
                <w:position w:val="6"/>
              </w:rPr>
              <w:t>字）</w:t>
            </w:r>
          </w:p>
        </w:tc>
        <w:tc>
          <w:tcPr>
            <w:tcW w:w="2360" w:type="dxa"/>
            <w:tcBorders>
              <w:top w:val="single" w:color="auto" w:sz="4" w:space="0"/>
            </w:tcBorders>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7" w:hRule="atLeast"/>
          <w:jc w:val="center"/>
        </w:trPr>
        <w:tc>
          <w:tcPr>
            <w:tcW w:w="534" w:type="dxa"/>
            <w:gridSpan w:val="2"/>
            <w:vMerge w:val="restart"/>
            <w:noWrap w:val="0"/>
            <w:vAlign w:val="center"/>
          </w:tcPr>
          <w:p>
            <w:pPr>
              <w:rPr>
                <w:rFonts w:ascii="仿宋" w:hAnsi="仿宋" w:eastAsia="仿宋" w:cs="宋体"/>
                <w:sz w:val="24"/>
              </w:rPr>
            </w:pPr>
            <w:r>
              <w:rPr>
                <w:rFonts w:hint="eastAsia" w:ascii="仿宋" w:hAnsi="仿宋" w:eastAsia="仿宋" w:cs="宋体"/>
                <w:sz w:val="24"/>
              </w:rPr>
              <w:t>服务发展能力</w:t>
            </w:r>
          </w:p>
        </w:tc>
        <w:tc>
          <w:tcPr>
            <w:tcW w:w="3543" w:type="dxa"/>
            <w:gridSpan w:val="2"/>
            <w:noWrap w:val="0"/>
            <w:vAlign w:val="top"/>
          </w:tcPr>
          <w:p>
            <w:pPr>
              <w:jc w:val="center"/>
              <w:rPr>
                <w:rFonts w:ascii="仿宋" w:hAnsi="仿宋" w:eastAsia="仿宋" w:cs="宋体"/>
                <w:bCs/>
                <w:sz w:val="24"/>
              </w:rPr>
            </w:pPr>
            <w:r>
              <w:rPr>
                <w:rFonts w:hint="eastAsia" w:ascii="仿宋" w:hAnsi="仿宋" w:eastAsia="仿宋" w:cs="宋体"/>
                <w:bCs/>
                <w:sz w:val="24"/>
              </w:rPr>
              <w:t>项目名称</w:t>
            </w:r>
          </w:p>
        </w:tc>
        <w:tc>
          <w:tcPr>
            <w:tcW w:w="2509" w:type="dxa"/>
            <w:noWrap w:val="0"/>
            <w:vAlign w:val="top"/>
          </w:tcPr>
          <w:p>
            <w:pPr>
              <w:jc w:val="center"/>
              <w:rPr>
                <w:rFonts w:ascii="仿宋" w:hAnsi="仿宋" w:eastAsia="仿宋" w:cs="宋体"/>
                <w:bCs/>
                <w:sz w:val="24"/>
              </w:rPr>
            </w:pPr>
            <w:r>
              <w:rPr>
                <w:rFonts w:hint="eastAsia" w:ascii="Times New Roman" w:hAnsi="Times New Roman" w:eastAsia="仿宋" w:cs="宋体"/>
                <w:bCs/>
                <w:sz w:val="24"/>
              </w:rPr>
              <w:t>2022</w:t>
            </w:r>
            <w:r>
              <w:rPr>
                <w:rFonts w:hint="eastAsia" w:ascii="仿宋" w:hAnsi="仿宋" w:eastAsia="仿宋" w:cs="宋体"/>
                <w:bCs/>
                <w:sz w:val="24"/>
              </w:rPr>
              <w:t>年</w:t>
            </w:r>
          </w:p>
        </w:tc>
        <w:tc>
          <w:tcPr>
            <w:tcW w:w="2360" w:type="dxa"/>
            <w:noWrap w:val="0"/>
            <w:vAlign w:val="top"/>
          </w:tcPr>
          <w:p>
            <w:pPr>
              <w:jc w:val="center"/>
              <w:rPr>
                <w:rFonts w:ascii="仿宋" w:hAnsi="仿宋" w:eastAsia="仿宋" w:cs="宋体"/>
                <w:bCs/>
                <w:sz w:val="24"/>
              </w:rPr>
            </w:pPr>
            <w:r>
              <w:rPr>
                <w:rFonts w:hint="eastAsia" w:ascii="Times New Roman" w:hAnsi="Times New Roman" w:eastAsia="仿宋" w:cs="宋体"/>
                <w:bCs/>
                <w:sz w:val="24"/>
              </w:rPr>
              <w:t>2023</w:t>
            </w:r>
            <w:r>
              <w:rPr>
                <w:rFonts w:hint="eastAsia" w:ascii="仿宋" w:hAnsi="仿宋" w:eastAsia="仿宋" w:cs="宋体"/>
                <w:bCs/>
                <w:sz w:val="24"/>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continue"/>
            <w:noWrap w:val="0"/>
            <w:vAlign w:val="center"/>
          </w:tcPr>
          <w:p>
            <w:pPr>
              <w:rPr>
                <w:rFonts w:ascii="仿宋" w:hAnsi="仿宋" w:eastAsia="仿宋" w:cs="宋体"/>
                <w:bCs/>
                <w:sz w:val="24"/>
              </w:rPr>
            </w:pPr>
          </w:p>
        </w:tc>
        <w:tc>
          <w:tcPr>
            <w:tcW w:w="3543" w:type="dxa"/>
            <w:gridSpan w:val="2"/>
            <w:noWrap w:val="0"/>
            <w:vAlign w:val="center"/>
          </w:tcPr>
          <w:p>
            <w:pPr>
              <w:rPr>
                <w:rFonts w:ascii="仿宋" w:hAnsi="仿宋" w:eastAsia="仿宋" w:cs="宋体"/>
                <w:bCs/>
                <w:sz w:val="24"/>
              </w:rPr>
            </w:pPr>
            <w:r>
              <w:rPr>
                <w:rFonts w:hint="eastAsia" w:ascii="仿宋" w:hAnsi="仿宋" w:eastAsia="仿宋" w:cs="宋体"/>
                <w:bCs/>
                <w:sz w:val="24"/>
              </w:rPr>
              <w:t>共性技术服务平台（个）</w:t>
            </w:r>
          </w:p>
        </w:tc>
        <w:tc>
          <w:tcPr>
            <w:tcW w:w="2509" w:type="dxa"/>
            <w:noWrap w:val="0"/>
            <w:vAlign w:val="center"/>
          </w:tcPr>
          <w:p>
            <w:pPr>
              <w:rPr>
                <w:rFonts w:ascii="仿宋" w:hAnsi="仿宋" w:eastAsia="仿宋" w:cs="宋体"/>
                <w:bCs/>
                <w:sz w:val="24"/>
              </w:rPr>
            </w:pPr>
          </w:p>
        </w:tc>
        <w:tc>
          <w:tcPr>
            <w:tcW w:w="2360" w:type="dxa"/>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continue"/>
            <w:noWrap w:val="0"/>
            <w:vAlign w:val="center"/>
          </w:tcPr>
          <w:p>
            <w:pPr>
              <w:rPr>
                <w:rFonts w:ascii="仿宋" w:hAnsi="仿宋" w:eastAsia="仿宋" w:cs="宋体"/>
                <w:bCs/>
                <w:sz w:val="24"/>
              </w:rPr>
            </w:pPr>
          </w:p>
        </w:tc>
        <w:tc>
          <w:tcPr>
            <w:tcW w:w="3543" w:type="dxa"/>
            <w:gridSpan w:val="2"/>
            <w:noWrap w:val="0"/>
            <w:vAlign w:val="center"/>
          </w:tcPr>
          <w:p>
            <w:pPr>
              <w:rPr>
                <w:rFonts w:ascii="仿宋" w:hAnsi="仿宋" w:eastAsia="仿宋" w:cs="宋体"/>
                <w:bCs/>
                <w:sz w:val="24"/>
              </w:rPr>
            </w:pPr>
            <w:r>
              <w:rPr>
                <w:rFonts w:hint="eastAsia" w:ascii="仿宋" w:hAnsi="仿宋" w:eastAsia="仿宋" w:cs="宋体"/>
                <w:bCs/>
                <w:sz w:val="24"/>
              </w:rPr>
              <w:t>校企合作开展技术研发的成果转化率（％）/到账经费（万元）</w:t>
            </w:r>
          </w:p>
        </w:tc>
        <w:tc>
          <w:tcPr>
            <w:tcW w:w="2509" w:type="dxa"/>
            <w:noWrap w:val="0"/>
            <w:vAlign w:val="center"/>
          </w:tcPr>
          <w:p>
            <w:pPr>
              <w:rPr>
                <w:rFonts w:ascii="仿宋" w:hAnsi="仿宋" w:eastAsia="仿宋" w:cs="宋体"/>
                <w:bCs/>
                <w:sz w:val="24"/>
              </w:rPr>
            </w:pPr>
          </w:p>
        </w:tc>
        <w:tc>
          <w:tcPr>
            <w:tcW w:w="2360" w:type="dxa"/>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continue"/>
            <w:noWrap w:val="0"/>
            <w:vAlign w:val="center"/>
          </w:tcPr>
          <w:p>
            <w:pPr>
              <w:rPr>
                <w:rFonts w:ascii="仿宋" w:hAnsi="仿宋" w:eastAsia="仿宋" w:cs="宋体"/>
                <w:bCs/>
                <w:sz w:val="24"/>
              </w:rPr>
            </w:pPr>
          </w:p>
        </w:tc>
        <w:tc>
          <w:tcPr>
            <w:tcW w:w="3543" w:type="dxa"/>
            <w:gridSpan w:val="2"/>
            <w:noWrap w:val="0"/>
            <w:vAlign w:val="center"/>
          </w:tcPr>
          <w:p>
            <w:pPr>
              <w:rPr>
                <w:rFonts w:ascii="仿宋" w:hAnsi="仿宋" w:eastAsia="仿宋" w:cs="宋体"/>
                <w:bCs/>
                <w:sz w:val="24"/>
              </w:rPr>
            </w:pPr>
            <w:r>
              <w:rPr>
                <w:rFonts w:hint="eastAsia" w:ascii="仿宋" w:hAnsi="仿宋" w:eastAsia="仿宋" w:cs="宋体"/>
                <w:bCs/>
                <w:sz w:val="24"/>
              </w:rPr>
              <w:t>研究成果数量（个）</w:t>
            </w:r>
          </w:p>
        </w:tc>
        <w:tc>
          <w:tcPr>
            <w:tcW w:w="2509" w:type="dxa"/>
            <w:noWrap w:val="0"/>
            <w:vAlign w:val="center"/>
          </w:tcPr>
          <w:p>
            <w:pPr>
              <w:rPr>
                <w:rFonts w:ascii="仿宋" w:hAnsi="仿宋" w:eastAsia="仿宋" w:cs="宋体"/>
                <w:bCs/>
                <w:sz w:val="24"/>
              </w:rPr>
            </w:pPr>
          </w:p>
        </w:tc>
        <w:tc>
          <w:tcPr>
            <w:tcW w:w="2360" w:type="dxa"/>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continue"/>
            <w:noWrap w:val="0"/>
            <w:vAlign w:val="center"/>
          </w:tcPr>
          <w:p>
            <w:pPr>
              <w:rPr>
                <w:rFonts w:ascii="仿宋" w:hAnsi="仿宋" w:eastAsia="仿宋" w:cs="宋体"/>
                <w:bCs/>
                <w:sz w:val="24"/>
              </w:rPr>
            </w:pPr>
          </w:p>
        </w:tc>
        <w:tc>
          <w:tcPr>
            <w:tcW w:w="3543" w:type="dxa"/>
            <w:gridSpan w:val="2"/>
            <w:noWrap w:val="0"/>
            <w:vAlign w:val="center"/>
          </w:tcPr>
          <w:p>
            <w:pPr>
              <w:rPr>
                <w:rFonts w:ascii="仿宋" w:hAnsi="仿宋" w:eastAsia="仿宋" w:cs="宋体"/>
                <w:bCs/>
                <w:sz w:val="24"/>
              </w:rPr>
            </w:pPr>
            <w:r>
              <w:rPr>
                <w:rFonts w:hint="eastAsia" w:ascii="仿宋" w:hAnsi="仿宋" w:eastAsia="仿宋" w:cs="宋体"/>
                <w:bCs/>
                <w:sz w:val="24"/>
              </w:rPr>
              <w:t>技能鉴定量（人次）</w:t>
            </w:r>
          </w:p>
        </w:tc>
        <w:tc>
          <w:tcPr>
            <w:tcW w:w="2509" w:type="dxa"/>
            <w:noWrap w:val="0"/>
            <w:vAlign w:val="center"/>
          </w:tcPr>
          <w:p>
            <w:pPr>
              <w:rPr>
                <w:rFonts w:ascii="仿宋" w:hAnsi="仿宋" w:eastAsia="仿宋" w:cs="宋体"/>
                <w:bCs/>
                <w:sz w:val="24"/>
              </w:rPr>
            </w:pPr>
          </w:p>
        </w:tc>
        <w:tc>
          <w:tcPr>
            <w:tcW w:w="2360" w:type="dxa"/>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continue"/>
            <w:noWrap w:val="0"/>
            <w:vAlign w:val="center"/>
          </w:tcPr>
          <w:p>
            <w:pPr>
              <w:rPr>
                <w:rFonts w:ascii="仿宋" w:hAnsi="仿宋" w:eastAsia="仿宋" w:cs="宋体"/>
                <w:bCs/>
                <w:sz w:val="24"/>
              </w:rPr>
            </w:pPr>
          </w:p>
        </w:tc>
        <w:tc>
          <w:tcPr>
            <w:tcW w:w="3543" w:type="dxa"/>
            <w:gridSpan w:val="2"/>
            <w:noWrap w:val="0"/>
            <w:vAlign w:val="center"/>
          </w:tcPr>
          <w:p>
            <w:pPr>
              <w:rPr>
                <w:rFonts w:ascii="仿宋" w:hAnsi="仿宋" w:eastAsia="仿宋" w:cs="宋体"/>
                <w:bCs/>
                <w:sz w:val="24"/>
              </w:rPr>
            </w:pPr>
            <w:r>
              <w:rPr>
                <w:rFonts w:hint="eastAsia" w:ascii="仿宋" w:hAnsi="仿宋" w:eastAsia="仿宋" w:cs="宋体"/>
                <w:bCs/>
                <w:sz w:val="24"/>
              </w:rPr>
              <w:t>大师工作室数量（个）</w:t>
            </w:r>
          </w:p>
        </w:tc>
        <w:tc>
          <w:tcPr>
            <w:tcW w:w="2509" w:type="dxa"/>
            <w:noWrap w:val="0"/>
            <w:vAlign w:val="center"/>
          </w:tcPr>
          <w:p>
            <w:pPr>
              <w:rPr>
                <w:rFonts w:ascii="仿宋" w:hAnsi="仿宋" w:eastAsia="仿宋" w:cs="宋体"/>
                <w:bCs/>
                <w:sz w:val="24"/>
              </w:rPr>
            </w:pPr>
          </w:p>
        </w:tc>
        <w:tc>
          <w:tcPr>
            <w:tcW w:w="2360" w:type="dxa"/>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continue"/>
            <w:noWrap w:val="0"/>
            <w:vAlign w:val="center"/>
          </w:tcPr>
          <w:p>
            <w:pPr>
              <w:rPr>
                <w:rFonts w:ascii="仿宋" w:hAnsi="仿宋" w:eastAsia="仿宋" w:cs="宋体"/>
                <w:bCs/>
                <w:sz w:val="24"/>
              </w:rPr>
            </w:pPr>
          </w:p>
        </w:tc>
        <w:tc>
          <w:tcPr>
            <w:tcW w:w="3543" w:type="dxa"/>
            <w:gridSpan w:val="2"/>
            <w:noWrap w:val="0"/>
            <w:vAlign w:val="center"/>
          </w:tcPr>
          <w:p>
            <w:pPr>
              <w:rPr>
                <w:rFonts w:ascii="仿宋" w:hAnsi="仿宋" w:eastAsia="仿宋" w:cs="宋体"/>
                <w:bCs/>
                <w:sz w:val="24"/>
              </w:rPr>
            </w:pPr>
            <w:r>
              <w:rPr>
                <w:rFonts w:hint="eastAsia" w:ascii="仿宋" w:hAnsi="仿宋" w:eastAsia="仿宋" w:cs="宋体"/>
                <w:bCs/>
                <w:szCs w:val="21"/>
              </w:rPr>
              <w:t>面向企业员工开展培训数（人日）</w:t>
            </w:r>
          </w:p>
        </w:tc>
        <w:tc>
          <w:tcPr>
            <w:tcW w:w="2509" w:type="dxa"/>
            <w:noWrap w:val="0"/>
            <w:vAlign w:val="center"/>
          </w:tcPr>
          <w:p>
            <w:pPr>
              <w:rPr>
                <w:rFonts w:ascii="仿宋" w:hAnsi="仿宋" w:eastAsia="仿宋" w:cs="宋体"/>
                <w:bCs/>
                <w:sz w:val="24"/>
              </w:rPr>
            </w:pPr>
          </w:p>
        </w:tc>
        <w:tc>
          <w:tcPr>
            <w:tcW w:w="2360" w:type="dxa"/>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continue"/>
            <w:noWrap w:val="0"/>
            <w:vAlign w:val="center"/>
          </w:tcPr>
          <w:p>
            <w:pPr>
              <w:rPr>
                <w:rFonts w:ascii="仿宋" w:hAnsi="仿宋" w:eastAsia="仿宋" w:cs="宋体"/>
                <w:bCs/>
                <w:sz w:val="24"/>
              </w:rPr>
            </w:pPr>
          </w:p>
        </w:tc>
        <w:tc>
          <w:tcPr>
            <w:tcW w:w="3543" w:type="dxa"/>
            <w:gridSpan w:val="2"/>
            <w:noWrap w:val="0"/>
            <w:vAlign w:val="center"/>
          </w:tcPr>
          <w:p>
            <w:pPr>
              <w:spacing w:line="260" w:lineRule="exact"/>
              <w:rPr>
                <w:rFonts w:ascii="仿宋" w:hAnsi="仿宋" w:eastAsia="仿宋" w:cs="宋体"/>
                <w:bCs/>
                <w:sz w:val="24"/>
              </w:rPr>
            </w:pPr>
            <w:r>
              <w:rPr>
                <w:rFonts w:hint="eastAsia" w:ascii="仿宋" w:hAnsi="仿宋" w:eastAsia="仿宋" w:cs="宋体"/>
                <w:bCs/>
                <w:sz w:val="24"/>
              </w:rPr>
              <w:t>面向农民工、退役军人、下岗职工等培训数（人日）</w:t>
            </w:r>
          </w:p>
        </w:tc>
        <w:tc>
          <w:tcPr>
            <w:tcW w:w="2509" w:type="dxa"/>
            <w:noWrap w:val="0"/>
            <w:vAlign w:val="center"/>
          </w:tcPr>
          <w:p>
            <w:pPr>
              <w:rPr>
                <w:rFonts w:ascii="仿宋" w:hAnsi="仿宋" w:eastAsia="仿宋" w:cs="宋体"/>
                <w:bCs/>
                <w:sz w:val="24"/>
              </w:rPr>
            </w:pPr>
          </w:p>
        </w:tc>
        <w:tc>
          <w:tcPr>
            <w:tcW w:w="2360" w:type="dxa"/>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restart"/>
            <w:noWrap w:val="0"/>
            <w:vAlign w:val="center"/>
          </w:tcPr>
          <w:p>
            <w:pPr>
              <w:rPr>
                <w:rFonts w:ascii="仿宋" w:hAnsi="仿宋" w:eastAsia="仿宋" w:cs="宋体"/>
                <w:sz w:val="24"/>
              </w:rPr>
            </w:pPr>
            <w:r>
              <w:rPr>
                <w:rFonts w:hint="eastAsia" w:ascii="仿宋" w:hAnsi="仿宋" w:eastAsia="仿宋" w:cs="宋体"/>
                <w:sz w:val="24"/>
              </w:rPr>
              <w:t>联合体企业情况</w:t>
            </w:r>
          </w:p>
        </w:tc>
        <w:tc>
          <w:tcPr>
            <w:tcW w:w="3543" w:type="dxa"/>
            <w:gridSpan w:val="2"/>
            <w:noWrap w:val="0"/>
            <w:vAlign w:val="center"/>
          </w:tcPr>
          <w:p>
            <w:pPr>
              <w:spacing w:line="300" w:lineRule="exact"/>
              <w:rPr>
                <w:rFonts w:ascii="仿宋" w:hAnsi="仿宋" w:eastAsia="仿宋" w:cs="宋体"/>
                <w:bCs/>
                <w:sz w:val="24"/>
              </w:rPr>
            </w:pPr>
            <w:r>
              <w:rPr>
                <w:rFonts w:hint="eastAsia" w:ascii="仿宋" w:hAnsi="仿宋" w:eastAsia="仿宋" w:cs="宋体"/>
                <w:bCs/>
                <w:sz w:val="24"/>
              </w:rPr>
              <w:t>企业职工总数（人）</w:t>
            </w:r>
          </w:p>
        </w:tc>
        <w:tc>
          <w:tcPr>
            <w:tcW w:w="4869" w:type="dxa"/>
            <w:gridSpan w:val="2"/>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continue"/>
            <w:noWrap w:val="0"/>
            <w:vAlign w:val="center"/>
          </w:tcPr>
          <w:p>
            <w:pPr>
              <w:rPr>
                <w:rFonts w:ascii="仿宋" w:hAnsi="仿宋" w:eastAsia="仿宋" w:cs="宋体"/>
                <w:sz w:val="24"/>
              </w:rPr>
            </w:pPr>
          </w:p>
        </w:tc>
        <w:tc>
          <w:tcPr>
            <w:tcW w:w="3543" w:type="dxa"/>
            <w:gridSpan w:val="2"/>
            <w:noWrap w:val="0"/>
            <w:vAlign w:val="center"/>
          </w:tcPr>
          <w:p>
            <w:pPr>
              <w:spacing w:line="300" w:lineRule="exact"/>
              <w:rPr>
                <w:rFonts w:ascii="仿宋" w:hAnsi="仿宋" w:eastAsia="仿宋" w:cs="宋体"/>
                <w:bCs/>
                <w:sz w:val="24"/>
              </w:rPr>
            </w:pPr>
            <w:r>
              <w:rPr>
                <w:rFonts w:hint="eastAsia" w:ascii="仿宋" w:hAnsi="仿宋" w:eastAsia="仿宋" w:cs="宋体"/>
                <w:bCs/>
                <w:sz w:val="24"/>
              </w:rPr>
              <w:t>企业资产总额（万元）</w:t>
            </w:r>
          </w:p>
        </w:tc>
        <w:tc>
          <w:tcPr>
            <w:tcW w:w="4869" w:type="dxa"/>
            <w:gridSpan w:val="2"/>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continue"/>
            <w:noWrap w:val="0"/>
            <w:vAlign w:val="center"/>
          </w:tcPr>
          <w:p>
            <w:pPr>
              <w:rPr>
                <w:rFonts w:ascii="仿宋" w:hAnsi="仿宋" w:eastAsia="仿宋" w:cs="宋体"/>
                <w:bCs/>
                <w:sz w:val="24"/>
              </w:rPr>
            </w:pPr>
          </w:p>
        </w:tc>
        <w:tc>
          <w:tcPr>
            <w:tcW w:w="3543" w:type="dxa"/>
            <w:gridSpan w:val="2"/>
            <w:noWrap w:val="0"/>
            <w:vAlign w:val="center"/>
          </w:tcPr>
          <w:p>
            <w:pPr>
              <w:spacing w:line="300" w:lineRule="exact"/>
              <w:rPr>
                <w:rFonts w:ascii="仿宋" w:hAnsi="仿宋" w:eastAsia="仿宋" w:cs="宋体"/>
                <w:bCs/>
                <w:sz w:val="24"/>
              </w:rPr>
            </w:pPr>
            <w:r>
              <w:rPr>
                <w:rFonts w:hint="eastAsia" w:ascii="Times New Roman" w:hAnsi="Times New Roman" w:eastAsia="仿宋" w:cs="宋体"/>
                <w:bCs/>
                <w:sz w:val="24"/>
              </w:rPr>
              <w:t>2022</w:t>
            </w:r>
            <w:r>
              <w:rPr>
                <w:rFonts w:hint="eastAsia" w:ascii="仿宋" w:hAnsi="仿宋" w:eastAsia="仿宋" w:cs="宋体"/>
                <w:bCs/>
                <w:sz w:val="24"/>
              </w:rPr>
              <w:t>年企业销售总额（万元）</w:t>
            </w:r>
          </w:p>
        </w:tc>
        <w:tc>
          <w:tcPr>
            <w:tcW w:w="4869" w:type="dxa"/>
            <w:gridSpan w:val="2"/>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continue"/>
            <w:noWrap w:val="0"/>
            <w:vAlign w:val="center"/>
          </w:tcPr>
          <w:p>
            <w:pPr>
              <w:rPr>
                <w:rFonts w:ascii="仿宋" w:hAnsi="仿宋" w:eastAsia="仿宋" w:cs="宋体"/>
                <w:bCs/>
                <w:sz w:val="24"/>
              </w:rPr>
            </w:pPr>
          </w:p>
        </w:tc>
        <w:tc>
          <w:tcPr>
            <w:tcW w:w="3543" w:type="dxa"/>
            <w:gridSpan w:val="2"/>
            <w:noWrap w:val="0"/>
            <w:vAlign w:val="center"/>
          </w:tcPr>
          <w:p>
            <w:pPr>
              <w:spacing w:line="300" w:lineRule="exact"/>
              <w:rPr>
                <w:rFonts w:ascii="仿宋" w:hAnsi="仿宋" w:eastAsia="仿宋" w:cs="宋体"/>
                <w:bCs/>
                <w:sz w:val="24"/>
              </w:rPr>
            </w:pPr>
            <w:r>
              <w:rPr>
                <w:rFonts w:hint="eastAsia" w:ascii="Times New Roman" w:hAnsi="Times New Roman" w:eastAsia="仿宋" w:cs="宋体"/>
                <w:bCs/>
                <w:sz w:val="24"/>
              </w:rPr>
              <w:t>2022</w:t>
            </w:r>
            <w:r>
              <w:rPr>
                <w:rFonts w:hint="eastAsia" w:ascii="仿宋" w:hAnsi="仿宋" w:eastAsia="仿宋" w:cs="宋体"/>
                <w:bCs/>
                <w:sz w:val="24"/>
              </w:rPr>
              <w:t>年校企合作产生的直接经济效益（万元）</w:t>
            </w:r>
          </w:p>
        </w:tc>
        <w:tc>
          <w:tcPr>
            <w:tcW w:w="4869" w:type="dxa"/>
            <w:gridSpan w:val="2"/>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continue"/>
            <w:noWrap w:val="0"/>
            <w:vAlign w:val="center"/>
          </w:tcPr>
          <w:p>
            <w:pPr>
              <w:rPr>
                <w:rFonts w:ascii="仿宋" w:hAnsi="仿宋" w:eastAsia="仿宋" w:cs="宋体"/>
                <w:bCs/>
                <w:sz w:val="24"/>
              </w:rPr>
            </w:pPr>
          </w:p>
        </w:tc>
        <w:tc>
          <w:tcPr>
            <w:tcW w:w="3543" w:type="dxa"/>
            <w:gridSpan w:val="2"/>
            <w:noWrap w:val="0"/>
            <w:vAlign w:val="center"/>
          </w:tcPr>
          <w:p>
            <w:pPr>
              <w:rPr>
                <w:rFonts w:ascii="仿宋" w:hAnsi="仿宋" w:eastAsia="仿宋" w:cs="宋体"/>
                <w:bCs/>
                <w:sz w:val="24"/>
              </w:rPr>
            </w:pPr>
            <w:r>
              <w:rPr>
                <w:rFonts w:hint="eastAsia" w:ascii="仿宋" w:hAnsi="仿宋" w:eastAsia="仿宋" w:cs="宋体"/>
                <w:bCs/>
                <w:sz w:val="24"/>
              </w:rPr>
              <w:t>规模以上企业数（个）</w:t>
            </w:r>
            <w:r>
              <w:rPr>
                <w:rFonts w:hint="eastAsia" w:ascii="仿宋" w:hAnsi="仿宋" w:eastAsia="仿宋" w:cs="仿宋_GB2312"/>
                <w:kern w:val="0"/>
                <w:sz w:val="24"/>
                <w:vertAlign w:val="superscript"/>
              </w:rPr>
              <w:footnoteReference w:id="0"/>
            </w:r>
          </w:p>
        </w:tc>
        <w:tc>
          <w:tcPr>
            <w:tcW w:w="4869" w:type="dxa"/>
            <w:gridSpan w:val="2"/>
            <w:noWrap w:val="0"/>
            <w:vAlign w:val="center"/>
          </w:tcPr>
          <w:p>
            <w:pPr>
              <w:jc w:val="right"/>
              <w:rPr>
                <w:rFonts w:ascii="仿宋" w:hAnsi="仿宋" w:eastAsia="仿宋" w:cs="宋体"/>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34" w:type="dxa"/>
            <w:gridSpan w:val="2"/>
            <w:vMerge w:val="continue"/>
            <w:noWrap w:val="0"/>
            <w:vAlign w:val="center"/>
          </w:tcPr>
          <w:p>
            <w:pPr>
              <w:rPr>
                <w:rFonts w:ascii="仿宋" w:hAnsi="仿宋" w:eastAsia="仿宋" w:cs="宋体"/>
                <w:bCs/>
                <w:sz w:val="24"/>
              </w:rPr>
            </w:pPr>
          </w:p>
        </w:tc>
        <w:tc>
          <w:tcPr>
            <w:tcW w:w="3543" w:type="dxa"/>
            <w:gridSpan w:val="2"/>
            <w:noWrap w:val="0"/>
            <w:vAlign w:val="center"/>
          </w:tcPr>
          <w:p>
            <w:pPr>
              <w:rPr>
                <w:rFonts w:ascii="仿宋" w:hAnsi="仿宋" w:eastAsia="仿宋" w:cs="宋体"/>
                <w:bCs/>
                <w:sz w:val="24"/>
              </w:rPr>
            </w:pPr>
            <w:r>
              <w:rPr>
                <w:rFonts w:hint="eastAsia" w:ascii="仿宋" w:hAnsi="仿宋" w:eastAsia="仿宋" w:cs="宋体"/>
                <w:bCs/>
                <w:sz w:val="24"/>
              </w:rPr>
              <w:t>限额以上企业数（个）</w:t>
            </w:r>
            <w:r>
              <w:rPr>
                <w:rFonts w:hint="eastAsia" w:ascii="Times New Roman" w:hAnsi="Times New Roman" w:eastAsia="仿宋" w:cs="仿宋_GB2312"/>
                <w:kern w:val="0"/>
                <w:sz w:val="24"/>
                <w:szCs w:val="22"/>
                <w:vertAlign w:val="superscript"/>
              </w:rPr>
              <w:t>2</w:t>
            </w:r>
          </w:p>
        </w:tc>
        <w:tc>
          <w:tcPr>
            <w:tcW w:w="4869" w:type="dxa"/>
            <w:gridSpan w:val="2"/>
            <w:noWrap w:val="0"/>
            <w:vAlign w:val="center"/>
          </w:tcPr>
          <w:p>
            <w:pPr>
              <w:jc w:val="right"/>
              <w:rPr>
                <w:rFonts w:ascii="仿宋" w:hAnsi="仿宋" w:eastAsia="仿宋" w:cs="宋体"/>
                <w:bCs/>
                <w:sz w:val="24"/>
              </w:rPr>
            </w:pPr>
          </w:p>
        </w:tc>
      </w:tr>
    </w:tbl>
    <w:p>
      <w:pPr>
        <w:rPr>
          <w:rFonts w:ascii="楷体" w:hAnsi="楷体" w:eastAsia="楷体" w:cs="楷体_GB2312"/>
          <w:bCs/>
          <w:sz w:val="32"/>
          <w:szCs w:val="32"/>
        </w:rPr>
      </w:pPr>
      <w:r>
        <w:rPr>
          <w:rFonts w:hint="eastAsia" w:ascii="Times New Roman" w:hAnsi="Times New Roman" w:eastAsia="楷体" w:cs="楷体_GB2312"/>
          <w:bCs/>
          <w:sz w:val="32"/>
          <w:szCs w:val="32"/>
        </w:rPr>
        <w:t>3</w:t>
      </w:r>
      <w:r>
        <w:rPr>
          <w:rFonts w:ascii="楷体" w:hAnsi="楷体" w:eastAsia="楷体" w:cs="楷体_GB2312"/>
          <w:bCs/>
          <w:sz w:val="32"/>
          <w:szCs w:val="32"/>
        </w:rPr>
        <w:t>.</w:t>
      </w:r>
      <w:r>
        <w:rPr>
          <w:rFonts w:hint="eastAsia" w:ascii="楷体" w:hAnsi="楷体" w:eastAsia="楷体" w:cs="楷体_GB2312"/>
          <w:bCs/>
          <w:sz w:val="32"/>
          <w:szCs w:val="32"/>
        </w:rPr>
        <w:t>总体建设思路</w:t>
      </w:r>
    </w:p>
    <w:tbl>
      <w:tblPr>
        <w:tblStyle w:val="6"/>
        <w:tblW w:w="5000" w:type="pct"/>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8522"/>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87" w:hRule="atLeast"/>
          <w:jc w:val="center"/>
        </w:trPr>
        <w:tc>
          <w:tcPr>
            <w:tcW w:w="5000" w:type="pct"/>
            <w:noWrap w:val="0"/>
            <w:vAlign w:val="top"/>
          </w:tcPr>
          <w:p>
            <w:pPr>
              <w:spacing w:line="400" w:lineRule="exact"/>
              <w:rPr>
                <w:rFonts w:ascii="仿宋" w:hAnsi="仿宋" w:eastAsia="仿宋" w:cs="黑体"/>
                <w:sz w:val="28"/>
                <w:szCs w:val="36"/>
              </w:rPr>
            </w:pPr>
            <w:r>
              <w:rPr>
                <w:rFonts w:hint="eastAsia" w:ascii="仿宋" w:hAnsi="仿宋" w:eastAsia="仿宋" w:cs="仿宋_GB2312"/>
                <w:kern w:val="0"/>
                <w:sz w:val="24"/>
                <w:lang w:bidi="ar"/>
              </w:rPr>
              <w:t>（不超过</w:t>
            </w:r>
            <w:r>
              <w:rPr>
                <w:rFonts w:hint="eastAsia" w:ascii="Times New Roman" w:hAnsi="Times New Roman" w:eastAsia="仿宋" w:cs="仿宋_GB2312"/>
                <w:kern w:val="0"/>
                <w:sz w:val="24"/>
                <w:lang w:bidi="ar"/>
              </w:rPr>
              <w:t>500</w:t>
            </w:r>
            <w:r>
              <w:rPr>
                <w:rFonts w:hint="eastAsia" w:ascii="仿宋" w:hAnsi="仿宋" w:eastAsia="仿宋" w:cs="仿宋_GB2312"/>
                <w:kern w:val="0"/>
                <w:sz w:val="24"/>
                <w:lang w:bidi="ar"/>
              </w:rPr>
              <w:t>字，包括联合体建设指导思想、建设目标、组织实施等）</w:t>
            </w:r>
          </w:p>
        </w:tc>
      </w:tr>
    </w:tbl>
    <w:p>
      <w:pPr>
        <w:rPr>
          <w:rFonts w:ascii="楷体" w:hAnsi="楷体" w:eastAsia="楷体" w:cs="楷体_GB2312"/>
          <w:bCs/>
          <w:sz w:val="32"/>
          <w:szCs w:val="32"/>
        </w:rPr>
      </w:pPr>
      <w:r>
        <w:rPr>
          <w:rFonts w:hint="eastAsia" w:ascii="Times New Roman" w:hAnsi="Times New Roman" w:eastAsia="楷体" w:cs="楷体_GB2312"/>
          <w:bCs/>
          <w:sz w:val="32"/>
          <w:szCs w:val="32"/>
        </w:rPr>
        <w:t>4</w:t>
      </w:r>
      <w:r>
        <w:rPr>
          <w:rFonts w:ascii="楷体" w:hAnsi="楷体" w:eastAsia="楷体" w:cs="楷体_GB2312"/>
          <w:bCs/>
          <w:sz w:val="32"/>
          <w:szCs w:val="32"/>
        </w:rPr>
        <w:t>.</w:t>
      </w:r>
      <w:r>
        <w:rPr>
          <w:rFonts w:hint="eastAsia" w:ascii="楷体" w:hAnsi="楷体" w:eastAsia="楷体" w:cs="楷体_GB2312"/>
          <w:bCs/>
          <w:sz w:val="32"/>
          <w:szCs w:val="32"/>
        </w:rPr>
        <w:t>管理及运行机制</w:t>
      </w:r>
    </w:p>
    <w:tbl>
      <w:tblPr>
        <w:tblStyle w:val="6"/>
        <w:tblW w:w="5000" w:type="pct"/>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8522"/>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356" w:hRule="atLeast"/>
        </w:trPr>
        <w:tc>
          <w:tcPr>
            <w:tcW w:w="5000" w:type="pct"/>
            <w:noWrap w:val="0"/>
            <w:vAlign w:val="top"/>
          </w:tcPr>
          <w:p>
            <w:pPr>
              <w:spacing w:line="400" w:lineRule="exact"/>
              <w:rPr>
                <w:rFonts w:ascii="仿宋" w:hAnsi="仿宋" w:eastAsia="仿宋" w:cs="黑体"/>
                <w:sz w:val="28"/>
                <w:szCs w:val="36"/>
              </w:rPr>
            </w:pPr>
            <w:r>
              <w:rPr>
                <w:rFonts w:hint="eastAsia" w:ascii="仿宋" w:hAnsi="仿宋" w:eastAsia="仿宋" w:cs="仿宋_GB2312"/>
                <w:kern w:val="0"/>
                <w:sz w:val="24"/>
                <w:lang w:bidi="ar"/>
              </w:rPr>
              <w:t>（不超过</w:t>
            </w:r>
            <w:r>
              <w:rPr>
                <w:rFonts w:hint="eastAsia" w:ascii="Times New Roman" w:hAnsi="Times New Roman" w:eastAsia="仿宋" w:cs="仿宋_GB2312"/>
                <w:kern w:val="0"/>
                <w:sz w:val="24"/>
                <w:lang w:bidi="ar"/>
              </w:rPr>
              <w:t>600</w:t>
            </w:r>
            <w:r>
              <w:rPr>
                <w:rFonts w:hint="eastAsia" w:ascii="仿宋" w:hAnsi="仿宋" w:eastAsia="仿宋" w:cs="仿宋_GB2312"/>
                <w:kern w:val="0"/>
                <w:sz w:val="24"/>
                <w:lang w:bidi="ar"/>
              </w:rPr>
              <w:t>字，包括但不限于：联合体组织机构，实体化运作机制，工作机制等，鼓励探索创新管理运行机制）</w:t>
            </w:r>
          </w:p>
        </w:tc>
      </w:tr>
    </w:tbl>
    <w:p>
      <w:pPr>
        <w:rPr>
          <w:rFonts w:ascii="楷体" w:hAnsi="楷体" w:eastAsia="楷体" w:cs="楷体_GB2312"/>
          <w:bCs/>
          <w:sz w:val="32"/>
          <w:szCs w:val="32"/>
        </w:rPr>
      </w:pPr>
      <w:r>
        <w:rPr>
          <w:rFonts w:hint="eastAsia" w:ascii="Times New Roman" w:hAnsi="Times New Roman" w:eastAsia="楷体" w:cs="楷体_GB2312"/>
          <w:bCs/>
          <w:sz w:val="32"/>
          <w:szCs w:val="32"/>
        </w:rPr>
        <w:t>5</w:t>
      </w:r>
      <w:r>
        <w:rPr>
          <w:rFonts w:ascii="楷体" w:hAnsi="楷体" w:eastAsia="楷体" w:cs="楷体_GB2312"/>
          <w:bCs/>
          <w:sz w:val="32"/>
          <w:szCs w:val="32"/>
        </w:rPr>
        <w:t>.</w:t>
      </w:r>
      <w:r>
        <w:rPr>
          <w:rFonts w:hint="eastAsia" w:ascii="楷体" w:hAnsi="楷体" w:eastAsia="楷体" w:cs="楷体_GB2312"/>
          <w:bCs/>
          <w:sz w:val="32"/>
          <w:szCs w:val="32"/>
        </w:rPr>
        <w:t>重点建设任务</w:t>
      </w:r>
    </w:p>
    <w:tbl>
      <w:tblPr>
        <w:tblStyle w:val="6"/>
        <w:tblW w:w="5000" w:type="pct"/>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8522"/>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104" w:hRule="atLeast"/>
        </w:trPr>
        <w:tc>
          <w:tcPr>
            <w:tcW w:w="5000" w:type="pct"/>
            <w:noWrap w:val="0"/>
            <w:vAlign w:val="top"/>
          </w:tcPr>
          <w:p>
            <w:pPr>
              <w:spacing w:line="400" w:lineRule="exact"/>
              <w:rPr>
                <w:rFonts w:ascii="仿宋" w:hAnsi="仿宋" w:eastAsia="仿宋" w:cs="黑体"/>
                <w:sz w:val="28"/>
                <w:szCs w:val="36"/>
              </w:rPr>
            </w:pPr>
            <w:r>
              <w:rPr>
                <w:rFonts w:hint="eastAsia" w:ascii="仿宋" w:hAnsi="仿宋" w:eastAsia="仿宋" w:cs="仿宋_GB2312"/>
                <w:kern w:val="0"/>
                <w:sz w:val="24"/>
                <w:lang w:bidi="ar"/>
              </w:rPr>
              <w:t>（不超过</w:t>
            </w:r>
            <w:r>
              <w:rPr>
                <w:rFonts w:hint="eastAsia" w:ascii="Times New Roman" w:hAnsi="Times New Roman" w:eastAsia="仿宋" w:cs="仿宋_GB2312"/>
                <w:kern w:val="0"/>
                <w:sz w:val="24"/>
                <w:lang w:bidi="ar"/>
              </w:rPr>
              <w:t>3000</w:t>
            </w:r>
            <w:r>
              <w:rPr>
                <w:rFonts w:hint="eastAsia" w:ascii="仿宋" w:hAnsi="仿宋" w:eastAsia="仿宋" w:cs="仿宋_GB2312"/>
                <w:kern w:val="0"/>
                <w:sz w:val="24"/>
                <w:lang w:bidi="ar"/>
              </w:rPr>
              <w:t>字，包括但不限于《广西</w:t>
            </w:r>
            <w:r>
              <w:rPr>
                <w:rFonts w:ascii="仿宋" w:hAnsi="仿宋" w:eastAsia="仿宋" w:cs="仿宋_GB2312"/>
                <w:kern w:val="0"/>
                <w:sz w:val="24"/>
                <w:lang w:bidi="ar"/>
              </w:rPr>
              <w:t>壮族自治区</w:t>
            </w:r>
            <w:r>
              <w:rPr>
                <w:rFonts w:hint="eastAsia" w:ascii="仿宋" w:hAnsi="仿宋" w:eastAsia="仿宋" w:cs="仿宋_GB2312"/>
                <w:kern w:val="0"/>
                <w:sz w:val="24"/>
                <w:lang w:bidi="ar"/>
              </w:rPr>
              <w:t>市域产教</w:t>
            </w:r>
            <w:r>
              <w:rPr>
                <w:rFonts w:ascii="仿宋" w:hAnsi="仿宋" w:eastAsia="仿宋" w:cs="仿宋_GB2312"/>
                <w:kern w:val="0"/>
                <w:sz w:val="24"/>
                <w:lang w:bidi="ar"/>
              </w:rPr>
              <w:t>联合体建设指导意见</w:t>
            </w:r>
            <w:r>
              <w:rPr>
                <w:rFonts w:hint="eastAsia" w:ascii="仿宋" w:hAnsi="仿宋" w:eastAsia="仿宋" w:cs="仿宋_GB2312"/>
                <w:kern w:val="0"/>
                <w:sz w:val="24"/>
                <w:lang w:bidi="ar"/>
              </w:rPr>
              <w:t>》明确</w:t>
            </w:r>
            <w:r>
              <w:rPr>
                <w:rFonts w:ascii="仿宋" w:hAnsi="仿宋" w:eastAsia="仿宋" w:cs="仿宋_GB2312"/>
                <w:kern w:val="0"/>
                <w:sz w:val="24"/>
                <w:lang w:bidi="ar"/>
              </w:rPr>
              <w:t>的</w:t>
            </w:r>
            <w:r>
              <w:rPr>
                <w:rFonts w:hint="eastAsia" w:ascii="仿宋" w:hAnsi="仿宋" w:eastAsia="仿宋" w:cs="仿宋_GB2312"/>
                <w:kern w:val="0"/>
                <w:sz w:val="24"/>
                <w:lang w:bidi="ar"/>
              </w:rPr>
              <w:t>重点</w:t>
            </w:r>
            <w:r>
              <w:rPr>
                <w:rFonts w:ascii="仿宋" w:hAnsi="仿宋" w:eastAsia="仿宋" w:cs="仿宋_GB2312"/>
                <w:kern w:val="0"/>
                <w:sz w:val="24"/>
                <w:lang w:bidi="ar"/>
              </w:rPr>
              <w:t>任务</w:t>
            </w:r>
            <w:r>
              <w:rPr>
                <w:rFonts w:hint="eastAsia" w:ascii="仿宋" w:hAnsi="仿宋" w:eastAsia="仿宋" w:cs="仿宋_GB2312"/>
                <w:kern w:val="0"/>
                <w:sz w:val="24"/>
                <w:lang w:bidi="ar"/>
              </w:rPr>
              <w:t>）</w:t>
            </w:r>
          </w:p>
        </w:tc>
      </w:tr>
    </w:tbl>
    <w:p>
      <w:pPr>
        <w:rPr>
          <w:rFonts w:ascii="楷体" w:hAnsi="楷体" w:eastAsia="楷体" w:cs="楷体_GB2312"/>
          <w:bCs/>
          <w:sz w:val="32"/>
          <w:szCs w:val="32"/>
        </w:rPr>
      </w:pPr>
      <w:r>
        <w:rPr>
          <w:rFonts w:hint="eastAsia" w:ascii="Times New Roman" w:hAnsi="Times New Roman" w:eastAsia="楷体" w:cs="楷体_GB2312"/>
          <w:bCs/>
          <w:sz w:val="32"/>
          <w:szCs w:val="32"/>
        </w:rPr>
        <w:t>6</w:t>
      </w:r>
      <w:r>
        <w:rPr>
          <w:rFonts w:hint="eastAsia" w:ascii="楷体" w:hAnsi="楷体" w:eastAsia="楷体" w:cs="楷体_GB2312"/>
          <w:bCs/>
          <w:sz w:val="32"/>
          <w:szCs w:val="32"/>
        </w:rPr>
        <w:t>.保障支持</w:t>
      </w:r>
    </w:p>
    <w:tbl>
      <w:tblPr>
        <w:tblStyle w:val="6"/>
        <w:tblW w:w="5000" w:type="pct"/>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8522"/>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072" w:hRule="atLeast"/>
          <w:jc w:val="center"/>
        </w:trPr>
        <w:tc>
          <w:tcPr>
            <w:tcW w:w="5000" w:type="pct"/>
            <w:noWrap w:val="0"/>
            <w:vAlign w:val="top"/>
          </w:tcPr>
          <w:p>
            <w:pPr>
              <w:spacing w:line="400" w:lineRule="exact"/>
              <w:rPr>
                <w:rFonts w:ascii="仿宋" w:hAnsi="仿宋" w:eastAsia="仿宋" w:cs="黑体"/>
                <w:sz w:val="28"/>
                <w:szCs w:val="36"/>
              </w:rPr>
            </w:pPr>
            <w:r>
              <w:rPr>
                <w:rFonts w:hint="eastAsia" w:ascii="仿宋" w:hAnsi="仿宋" w:eastAsia="仿宋" w:cs="仿宋_GB2312"/>
                <w:kern w:val="0"/>
                <w:sz w:val="24"/>
                <w:lang w:bidi="ar"/>
              </w:rPr>
              <w:t>（不超过</w:t>
            </w:r>
            <w:r>
              <w:rPr>
                <w:rFonts w:hint="eastAsia" w:ascii="Times New Roman" w:hAnsi="Times New Roman" w:eastAsia="仿宋" w:cs="仿宋_GB2312"/>
                <w:kern w:val="0"/>
                <w:sz w:val="24"/>
                <w:lang w:bidi="ar"/>
              </w:rPr>
              <w:t>500</w:t>
            </w:r>
            <w:r>
              <w:rPr>
                <w:rFonts w:hint="eastAsia" w:ascii="仿宋" w:hAnsi="仿宋" w:eastAsia="仿宋" w:cs="仿宋_GB2312"/>
                <w:kern w:val="0"/>
                <w:sz w:val="24"/>
                <w:lang w:bidi="ar"/>
              </w:rPr>
              <w:t>字）</w:t>
            </w:r>
          </w:p>
        </w:tc>
      </w:tr>
    </w:tbl>
    <w:p>
      <w:pPr>
        <w:rPr>
          <w:rFonts w:ascii="楷体" w:hAnsi="楷体" w:eastAsia="楷体" w:cs="楷体_GB2312"/>
          <w:bCs/>
          <w:sz w:val="32"/>
          <w:szCs w:val="32"/>
        </w:rPr>
      </w:pPr>
      <w:r>
        <w:rPr>
          <w:rFonts w:hint="eastAsia" w:ascii="Times New Roman" w:hAnsi="Times New Roman" w:eastAsia="楷体" w:cs="楷体_GB2312"/>
          <w:bCs/>
          <w:sz w:val="32"/>
          <w:szCs w:val="32"/>
        </w:rPr>
        <w:t>7</w:t>
      </w:r>
      <w:r>
        <w:rPr>
          <w:rFonts w:ascii="楷体" w:hAnsi="楷体" w:eastAsia="楷体" w:cs="楷体_GB2312"/>
          <w:bCs/>
          <w:sz w:val="32"/>
          <w:szCs w:val="32"/>
        </w:rPr>
        <w:t>.</w:t>
      </w:r>
      <w:r>
        <w:rPr>
          <w:rFonts w:hint="eastAsia" w:ascii="楷体" w:hAnsi="楷体" w:eastAsia="楷体" w:cs="楷体_GB2312"/>
          <w:bCs/>
          <w:sz w:val="32"/>
          <w:szCs w:val="32"/>
        </w:rPr>
        <w:t>申报承诺</w:t>
      </w:r>
    </w:p>
    <w:tbl>
      <w:tblPr>
        <w:tblStyle w:val="6"/>
        <w:tblW w:w="5000" w:type="pct"/>
        <w:jc w:val="center"/>
        <w:tblBorders>
          <w:top w:val="single" w:color="auto" w:sz="12" w:space="0"/>
          <w:left w:val="single" w:color="auto" w:sz="12" w:space="0"/>
          <w:bottom w:val="single" w:color="auto" w:sz="12" w:space="0"/>
          <w:right w:val="single" w:color="auto" w:sz="12" w:space="0"/>
          <w:insideH w:val="single" w:color="auto" w:sz="12" w:space="0"/>
          <w:insideV w:val="single" w:color="auto" w:sz="2" w:space="0"/>
        </w:tblBorders>
        <w:tblLayout w:type="autofit"/>
        <w:tblCellMar>
          <w:top w:w="0" w:type="dxa"/>
          <w:left w:w="108" w:type="dxa"/>
          <w:bottom w:w="0" w:type="dxa"/>
          <w:right w:w="108" w:type="dxa"/>
        </w:tblCellMar>
      </w:tblPr>
      <w:tblGrid>
        <w:gridCol w:w="1014"/>
        <w:gridCol w:w="7508"/>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2" w:space="0"/>
          </w:tblBorders>
          <w:tblCellMar>
            <w:top w:w="0" w:type="dxa"/>
            <w:left w:w="108" w:type="dxa"/>
            <w:bottom w:w="0" w:type="dxa"/>
            <w:right w:w="108" w:type="dxa"/>
          </w:tblCellMar>
        </w:tblPrEx>
        <w:trPr>
          <w:trHeight w:val="2600" w:hRule="atLeast"/>
          <w:jc w:val="center"/>
        </w:trPr>
        <w:tc>
          <w:tcPr>
            <w:tcW w:w="595" w:type="pct"/>
            <w:noWrap w:val="0"/>
            <w:vAlign w:val="center"/>
          </w:tcPr>
          <w:p>
            <w:pPr>
              <w:spacing w:line="400" w:lineRule="exact"/>
              <w:jc w:val="center"/>
              <w:rPr>
                <w:rFonts w:ascii="仿宋" w:hAnsi="仿宋" w:eastAsia="仿宋" w:cs="楷体"/>
                <w:sz w:val="28"/>
                <w:szCs w:val="36"/>
              </w:rPr>
            </w:pPr>
            <w:r>
              <w:rPr>
                <w:rFonts w:hint="eastAsia" w:ascii="仿宋" w:hAnsi="仿宋" w:eastAsia="仿宋" w:cs="楷体"/>
                <w:sz w:val="24"/>
              </w:rPr>
              <w:t>设区市人民</w:t>
            </w:r>
            <w:r>
              <w:rPr>
                <w:rFonts w:ascii="仿宋" w:hAnsi="仿宋" w:eastAsia="仿宋" w:cs="楷体"/>
                <w:sz w:val="24"/>
              </w:rPr>
              <w:t>政府</w:t>
            </w:r>
            <w:r>
              <w:rPr>
                <w:rFonts w:hint="eastAsia" w:ascii="仿宋" w:hAnsi="仿宋" w:eastAsia="仿宋" w:cs="楷体"/>
                <w:sz w:val="24"/>
              </w:rPr>
              <w:t>承诺</w:t>
            </w:r>
          </w:p>
        </w:tc>
        <w:tc>
          <w:tcPr>
            <w:tcW w:w="4405" w:type="pct"/>
            <w:noWrap w:val="0"/>
            <w:vAlign w:val="top"/>
          </w:tcPr>
          <w:p>
            <w:pPr>
              <w:widowControl/>
              <w:spacing w:line="600" w:lineRule="exact"/>
              <w:ind w:left="105" w:leftChars="50" w:right="105" w:rightChars="50" w:firstLine="560" w:firstLineChars="200"/>
              <w:jc w:val="left"/>
              <w:rPr>
                <w:rFonts w:ascii="仿宋" w:hAnsi="仿宋" w:eastAsia="仿宋" w:cs="黑体"/>
                <w:kern w:val="0"/>
                <w:sz w:val="28"/>
                <w:szCs w:val="28"/>
                <w:lang w:bidi="ar"/>
              </w:rPr>
            </w:pPr>
            <w:r>
              <w:rPr>
                <w:rFonts w:hint="eastAsia" w:ascii="仿宋" w:hAnsi="仿宋" w:eastAsia="仿宋" w:cs="黑体"/>
                <w:kern w:val="0"/>
                <w:sz w:val="28"/>
                <w:szCs w:val="28"/>
                <w:lang w:bidi="ar"/>
              </w:rPr>
              <w:t>申报书所有信息数据准确，所有承诺诚信可靠。如有失实，愿承担相关责任。</w:t>
            </w:r>
          </w:p>
          <w:p>
            <w:pPr>
              <w:spacing w:line="360" w:lineRule="auto"/>
              <w:jc w:val="center"/>
              <w:rPr>
                <w:rFonts w:ascii="仿宋" w:hAnsi="仿宋" w:eastAsia="仿宋" w:cs="仿宋_GB2312"/>
                <w:kern w:val="0"/>
                <w:sz w:val="24"/>
                <w:lang w:bidi="ar"/>
              </w:rPr>
            </w:pPr>
            <w:r>
              <w:rPr>
                <w:rFonts w:hint="eastAsia" w:ascii="仿宋" w:hAnsi="仿宋" w:eastAsia="仿宋" w:cs="仿宋_GB2312"/>
                <w:kern w:val="0"/>
                <w:sz w:val="24"/>
                <w:lang w:bidi="ar"/>
              </w:rPr>
              <w:t xml:space="preserve">                               负责人签字：</w:t>
            </w:r>
          </w:p>
          <w:p>
            <w:pPr>
              <w:spacing w:line="360" w:lineRule="auto"/>
              <w:jc w:val="center"/>
              <w:rPr>
                <w:rFonts w:ascii="仿宋" w:hAnsi="仿宋" w:eastAsia="仿宋" w:cs="仿宋_GB2312"/>
                <w:kern w:val="0"/>
                <w:sz w:val="24"/>
                <w:lang w:bidi="ar"/>
              </w:rPr>
            </w:pPr>
            <w:r>
              <w:rPr>
                <w:rFonts w:hint="eastAsia" w:ascii="仿宋" w:hAnsi="仿宋" w:eastAsia="仿宋" w:cs="仿宋_GB2312"/>
                <w:kern w:val="0"/>
                <w:sz w:val="24"/>
                <w:lang w:bidi="ar"/>
              </w:rPr>
              <w:t xml:space="preserve">                             </w:t>
            </w:r>
            <w:r>
              <w:rPr>
                <w:rFonts w:ascii="仿宋" w:hAnsi="仿宋" w:eastAsia="仿宋" w:cs="仿宋_GB2312"/>
                <w:kern w:val="0"/>
                <w:sz w:val="24"/>
                <w:lang w:bidi="ar"/>
              </w:rPr>
              <w:t xml:space="preserve"> 盖章:</w:t>
            </w:r>
          </w:p>
          <w:p>
            <w:pPr>
              <w:spacing w:line="360" w:lineRule="auto"/>
              <w:jc w:val="center"/>
              <w:rPr>
                <w:rFonts w:ascii="仿宋" w:hAnsi="仿宋" w:eastAsia="仿宋" w:cs="仿宋_GB2312"/>
                <w:kern w:val="0"/>
                <w:sz w:val="24"/>
                <w:lang w:bidi="ar"/>
              </w:rPr>
            </w:pPr>
            <w:r>
              <w:rPr>
                <w:rFonts w:hint="eastAsia" w:ascii="仿宋" w:hAnsi="仿宋" w:eastAsia="仿宋" w:cs="仿宋_GB2312"/>
                <w:kern w:val="0"/>
                <w:sz w:val="24"/>
                <w:lang w:bidi="ar"/>
              </w:rPr>
              <w:t xml:space="preserve">                              </w:t>
            </w:r>
            <w:r>
              <w:rPr>
                <w:rFonts w:ascii="仿宋" w:hAnsi="仿宋" w:eastAsia="仿宋" w:cs="仿宋_GB2312"/>
                <w:kern w:val="0"/>
                <w:sz w:val="24"/>
                <w:lang w:bidi="ar"/>
              </w:rPr>
              <w:t>年</w:t>
            </w:r>
            <w:r>
              <w:rPr>
                <w:rFonts w:hint="eastAsia" w:ascii="仿宋" w:hAnsi="仿宋" w:eastAsia="仿宋" w:cs="仿宋_GB2312"/>
                <w:kern w:val="0"/>
                <w:sz w:val="24"/>
                <w:lang w:bidi="ar"/>
              </w:rPr>
              <w:t xml:space="preserve">   </w:t>
            </w:r>
            <w:r>
              <w:rPr>
                <w:rFonts w:ascii="仿宋" w:hAnsi="仿宋" w:eastAsia="仿宋" w:cs="仿宋_GB2312"/>
                <w:kern w:val="0"/>
                <w:sz w:val="24"/>
                <w:lang w:bidi="ar"/>
              </w:rPr>
              <w:t>月</w:t>
            </w:r>
            <w:r>
              <w:rPr>
                <w:rFonts w:hint="eastAsia" w:ascii="仿宋" w:hAnsi="仿宋" w:eastAsia="仿宋" w:cs="仿宋_GB2312"/>
                <w:kern w:val="0"/>
                <w:sz w:val="24"/>
                <w:lang w:bidi="ar"/>
              </w:rPr>
              <w:t xml:space="preserve">   </w:t>
            </w:r>
            <w:r>
              <w:rPr>
                <w:rFonts w:ascii="仿宋" w:hAnsi="仿宋" w:eastAsia="仿宋" w:cs="仿宋_GB2312"/>
                <w:kern w:val="0"/>
                <w:sz w:val="24"/>
                <w:lang w:bidi="ar"/>
              </w:rPr>
              <w:t>日</w:t>
            </w:r>
          </w:p>
        </w:tc>
      </w:tr>
    </w:tbl>
    <w:p>
      <w:pPr>
        <w:spacing w:line="560" w:lineRule="exact"/>
        <w:rPr>
          <w:rFonts w:ascii="仿宋" w:hAnsi="仿宋" w:eastAsia="黑体" w:cs="仿宋"/>
          <w:sz w:val="32"/>
          <w:szCs w:val="32"/>
        </w:rPr>
      </w:pPr>
    </w:p>
    <w:p>
      <w:bookmarkStart w:id="0" w:name="_GoBack"/>
      <w:bookmarkEnd w:id="0"/>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2C99FE8-AC26-42E8-98E8-518B32429DF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32A1227C-0DD7-473B-A473-47ED05E2084B}"/>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方正大标宋简体">
    <w:altName w:val="微软雅黑"/>
    <w:panose1 w:val="02010601030101010101"/>
    <w:charset w:val="86"/>
    <w:family w:val="auto"/>
    <w:pitch w:val="default"/>
    <w:sig w:usb0="00000000" w:usb1="00000000" w:usb2="00000010" w:usb3="00000000" w:csb0="00040000" w:csb1="00000000"/>
    <w:embedRegular r:id="rId3" w:fontKey="{085380DF-E1B7-4C09-9B3A-90A74805F52E}"/>
  </w:font>
  <w:font w:name="方正小标宋简体">
    <w:panose1 w:val="02000000000000000000"/>
    <w:charset w:val="86"/>
    <w:family w:val="auto"/>
    <w:pitch w:val="default"/>
    <w:sig w:usb0="00000001" w:usb1="08000000" w:usb2="00000000" w:usb3="00000000" w:csb0="00040000" w:csb1="00000000"/>
    <w:embedRegular r:id="rId4" w:fontKey="{DF48C978-E9D1-414F-A85F-301AECC39EBD}"/>
  </w:font>
  <w:font w:name="仿宋">
    <w:panose1 w:val="02010609060101010101"/>
    <w:charset w:val="86"/>
    <w:family w:val="modern"/>
    <w:pitch w:val="default"/>
    <w:sig w:usb0="800002BF" w:usb1="38CF7CFA" w:usb2="00000016" w:usb3="00000000" w:csb0="00040001" w:csb1="00000000"/>
    <w:embedRegular r:id="rId5" w:fontKey="{BB1E4CE1-3271-4C93-BC08-A602EAAA2D59}"/>
  </w:font>
  <w:font w:name="仿宋_GB2312">
    <w:altName w:val="仿宋"/>
    <w:panose1 w:val="02010609030101010101"/>
    <w:charset w:val="86"/>
    <w:family w:val="modern"/>
    <w:pitch w:val="default"/>
    <w:sig w:usb0="00000000" w:usb1="00000000" w:usb2="00000000" w:usb3="00000000" w:csb0="00040000" w:csb1="00000000"/>
    <w:embedRegular r:id="rId6" w:fontKey="{EEE38A4A-98EF-4088-AB6D-75AAF437F091}"/>
  </w:font>
  <w:font w:name="楷体">
    <w:panose1 w:val="02010609060101010101"/>
    <w:charset w:val="86"/>
    <w:family w:val="modern"/>
    <w:pitch w:val="default"/>
    <w:sig w:usb0="800002BF" w:usb1="38CF7CFA" w:usb2="00000016" w:usb3="00000000" w:csb0="00040001" w:csb1="00000000"/>
    <w:embedRegular r:id="rId7" w:fontKey="{668A37F1-BAF9-4F84-BD59-F27499ED09B3}"/>
  </w:font>
  <w:font w:name="楷体_GB2312">
    <w:altName w:val="楷体"/>
    <w:panose1 w:val="02010609030101010101"/>
    <w:charset w:val="86"/>
    <w:family w:val="modern"/>
    <w:pitch w:val="default"/>
    <w:sig w:usb0="00000000" w:usb1="00000000" w:usb2="00000000" w:usb3="00000000" w:csb0="00040000" w:csb1="00000000"/>
    <w:embedRegular r:id="rId8" w:fontKey="{4E55B4ED-D828-4A04-957C-5CB378744AB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rPr>
        <w:rFonts w:ascii="宋体" w:hAnsi="宋体" w:eastAsia="宋体"/>
        <w:sz w:val="28"/>
        <w:szCs w:val="28"/>
      </w:rPr>
    </w:pPr>
    <w:r>
      <w:rPr>
        <w:rFonts w:hint="eastAsia" w:ascii="仿宋" w:hAnsi="仿宋" w:eastAsia="仿宋" w:cs="仿宋"/>
        <w:b w:val="0"/>
        <w:bCs w:val="0"/>
        <w:kern w:val="2"/>
        <w:sz w:val="32"/>
        <w:szCs w:val="32"/>
        <w:lang w:val="en-US" w:eastAsia="zh-CN" w:bidi="ar-SA"/>
      </w:rPr>
      <w:t xml:space="preserve">— </w:t>
    </w:r>
    <w:r>
      <w:rPr>
        <w:rFonts w:hint="eastAsia" w:ascii="仿宋" w:hAnsi="仿宋" w:eastAsia="仿宋" w:cs="仿宋"/>
        <w:b w:val="0"/>
        <w:bCs w:val="0"/>
        <w:kern w:val="2"/>
        <w:sz w:val="32"/>
        <w:szCs w:val="32"/>
        <w:lang w:val="en-US" w:eastAsia="zh-CN" w:bidi="ar-SA"/>
      </w:rPr>
      <w:fldChar w:fldCharType="begin"/>
    </w:r>
    <w:r>
      <w:rPr>
        <w:rFonts w:hint="eastAsia" w:ascii="仿宋" w:hAnsi="仿宋" w:eastAsia="仿宋" w:cs="仿宋"/>
        <w:b w:val="0"/>
        <w:bCs w:val="0"/>
        <w:kern w:val="2"/>
        <w:sz w:val="32"/>
        <w:szCs w:val="32"/>
        <w:lang w:val="en-US" w:eastAsia="zh-CN" w:bidi="ar-SA"/>
      </w:rPr>
      <w:instrText xml:space="preserve">PAGE  </w:instrText>
    </w:r>
    <w:r>
      <w:rPr>
        <w:rFonts w:hint="eastAsia" w:ascii="仿宋" w:hAnsi="仿宋" w:eastAsia="仿宋" w:cs="仿宋"/>
        <w:b w:val="0"/>
        <w:bCs w:val="0"/>
        <w:kern w:val="2"/>
        <w:sz w:val="32"/>
        <w:szCs w:val="32"/>
        <w:lang w:val="en-US" w:eastAsia="zh-CN" w:bidi="ar-SA"/>
      </w:rPr>
      <w:fldChar w:fldCharType="separate"/>
    </w:r>
    <w:r>
      <w:rPr>
        <w:rFonts w:hint="eastAsia" w:ascii="仿宋" w:hAnsi="仿宋" w:eastAsia="仿宋" w:cs="仿宋"/>
        <w:b w:val="0"/>
        <w:bCs w:val="0"/>
        <w:kern w:val="2"/>
        <w:sz w:val="32"/>
        <w:szCs w:val="32"/>
        <w:lang w:val="en-US" w:eastAsia="zh-CN" w:bidi="ar-SA"/>
      </w:rPr>
      <w:t>10</w:t>
    </w:r>
    <w:r>
      <w:rPr>
        <w:rFonts w:hint="eastAsia" w:ascii="仿宋" w:hAnsi="仿宋" w:eastAsia="仿宋" w:cs="仿宋"/>
        <w:b w:val="0"/>
        <w:bCs w:val="0"/>
        <w:kern w:val="2"/>
        <w:sz w:val="32"/>
        <w:szCs w:val="32"/>
        <w:lang w:val="en-US" w:eastAsia="zh-CN" w:bidi="ar-SA"/>
      </w:rPr>
      <w:fldChar w:fldCharType="end"/>
    </w:r>
    <w:r>
      <w:rPr>
        <w:rFonts w:hint="eastAsia" w:ascii="仿宋" w:hAnsi="仿宋" w:eastAsia="仿宋" w:cs="仿宋"/>
        <w:b w:val="0"/>
        <w:bCs w:val="0"/>
        <w:kern w:val="2"/>
        <w:sz w:val="32"/>
        <w:szCs w:val="32"/>
        <w:lang w:val="en-US" w:eastAsia="zh-CN" w:bidi="ar-SA"/>
      </w:rPr>
      <w:t xml:space="preserve"> —</w:t>
    </w:r>
    <w:r>
      <w:rPr>
        <w:sz w:val="2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jc w:val="right"/>
                          </w:pPr>
                        </w:p>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pPr>
                      <w:pStyle w:val="3"/>
                      <w:jc w:val="right"/>
                    </w:pPr>
                  </w:p>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ascii="宋体" w:hAnsi="宋体"/>
        <w:sz w:val="28"/>
      </w:rPr>
    </w:pPr>
    <w:r>
      <w:rPr>
        <w:rFonts w:hint="eastAsia" w:ascii="仿宋" w:hAnsi="仿宋" w:eastAsia="仿宋" w:cs="仿宋"/>
        <w:b w:val="0"/>
        <w:bCs w:val="0"/>
        <w:kern w:val="2"/>
        <w:sz w:val="32"/>
        <w:szCs w:val="32"/>
        <w:lang w:val="en-US" w:eastAsia="zh-CN" w:bidi="ar-SA"/>
      </w:rPr>
      <w:t xml:space="preserve">— </w:t>
    </w:r>
    <w:r>
      <w:rPr>
        <w:rFonts w:hint="eastAsia" w:ascii="仿宋" w:hAnsi="仿宋" w:eastAsia="仿宋" w:cs="仿宋"/>
        <w:b w:val="0"/>
        <w:bCs w:val="0"/>
        <w:kern w:val="2"/>
        <w:sz w:val="32"/>
        <w:szCs w:val="32"/>
        <w:lang w:val="en-US" w:eastAsia="zh-CN" w:bidi="ar-SA"/>
      </w:rPr>
      <w:fldChar w:fldCharType="begin"/>
    </w:r>
    <w:r>
      <w:rPr>
        <w:rFonts w:hint="eastAsia" w:ascii="仿宋" w:hAnsi="仿宋" w:eastAsia="仿宋" w:cs="仿宋"/>
        <w:b w:val="0"/>
        <w:bCs w:val="0"/>
        <w:kern w:val="2"/>
        <w:sz w:val="32"/>
        <w:szCs w:val="32"/>
        <w:lang w:val="en-US" w:eastAsia="zh-CN" w:bidi="ar-SA"/>
      </w:rPr>
      <w:instrText xml:space="preserve">PAGE  </w:instrText>
    </w:r>
    <w:r>
      <w:rPr>
        <w:rFonts w:hint="eastAsia" w:ascii="仿宋" w:hAnsi="仿宋" w:eastAsia="仿宋" w:cs="仿宋"/>
        <w:b w:val="0"/>
        <w:bCs w:val="0"/>
        <w:kern w:val="2"/>
        <w:sz w:val="32"/>
        <w:szCs w:val="32"/>
        <w:lang w:val="en-US" w:eastAsia="zh-CN" w:bidi="ar-SA"/>
      </w:rPr>
      <w:fldChar w:fldCharType="separate"/>
    </w:r>
    <w:r>
      <w:rPr>
        <w:rFonts w:hint="eastAsia" w:ascii="仿宋" w:hAnsi="仿宋" w:eastAsia="仿宋" w:cs="仿宋"/>
        <w:b w:val="0"/>
        <w:bCs w:val="0"/>
        <w:kern w:val="2"/>
        <w:sz w:val="32"/>
        <w:szCs w:val="32"/>
        <w:lang w:val="en-US" w:eastAsia="zh-CN" w:bidi="ar-SA"/>
      </w:rPr>
      <w:t>10</w:t>
    </w:r>
    <w:r>
      <w:rPr>
        <w:rFonts w:hint="eastAsia" w:ascii="仿宋" w:hAnsi="仿宋" w:eastAsia="仿宋" w:cs="仿宋"/>
        <w:b w:val="0"/>
        <w:bCs w:val="0"/>
        <w:kern w:val="2"/>
        <w:sz w:val="32"/>
        <w:szCs w:val="32"/>
        <w:lang w:val="en-US" w:eastAsia="zh-CN" w:bidi="ar-SA"/>
      </w:rPr>
      <w:fldChar w:fldCharType="end"/>
    </w:r>
    <w:r>
      <w:rPr>
        <w:rFonts w:hint="eastAsia" w:ascii="仿宋" w:hAnsi="仿宋" w:eastAsia="仿宋" w:cs="仿宋"/>
        <w:b w:val="0"/>
        <w:bCs w:val="0"/>
        <w:kern w:val="2"/>
        <w:sz w:val="32"/>
        <w:szCs w:val="32"/>
        <w:lang w:val="en-US" w:eastAsia="zh-CN" w:bidi="ar-SA"/>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9"/>
        <w:rPr>
          <w:rFonts w:ascii="仿宋" w:hAnsi="仿宋" w:eastAsia="仿宋"/>
          <w:sz w:val="21"/>
          <w:szCs w:val="21"/>
        </w:rPr>
      </w:pPr>
      <w:r>
        <w:rPr>
          <w:rStyle w:val="8"/>
          <w:rFonts w:hint="eastAsia" w:ascii="Times New Roman" w:hAnsi="Times New Roman" w:eastAsia="仿宋" w:cs="仿宋_GB2312"/>
          <w:kern w:val="0"/>
          <w:sz w:val="21"/>
          <w:szCs w:val="21"/>
        </w:rPr>
        <w:t>1</w:t>
      </w:r>
      <w:r>
        <w:rPr>
          <w:rFonts w:hint="eastAsia" w:ascii="仿宋" w:hAnsi="仿宋" w:eastAsia="仿宋"/>
          <w:sz w:val="21"/>
          <w:szCs w:val="21"/>
        </w:rPr>
        <w:t>规模以上工业：指年主营业务收入在</w:t>
      </w:r>
      <w:r>
        <w:rPr>
          <w:rFonts w:hint="eastAsia" w:ascii="Times New Roman" w:hAnsi="Times New Roman" w:eastAsia="仿宋"/>
          <w:sz w:val="21"/>
          <w:szCs w:val="21"/>
        </w:rPr>
        <w:t>2000</w:t>
      </w:r>
      <w:r>
        <w:rPr>
          <w:rFonts w:hint="eastAsia" w:ascii="仿宋" w:hAnsi="仿宋" w:eastAsia="仿宋"/>
          <w:sz w:val="21"/>
          <w:szCs w:val="21"/>
        </w:rPr>
        <w:t xml:space="preserve">万元及以上的工业企业。 </w:t>
      </w:r>
    </w:p>
    <w:p>
      <w:pPr>
        <w:pStyle w:val="9"/>
      </w:pPr>
      <w:r>
        <w:rPr>
          <w:rStyle w:val="8"/>
          <w:rFonts w:hint="eastAsia" w:ascii="Times New Roman" w:hAnsi="Times New Roman" w:eastAsia="仿宋" w:cs="仿宋_GB2312"/>
          <w:kern w:val="0"/>
          <w:sz w:val="21"/>
          <w:szCs w:val="21"/>
        </w:rPr>
        <w:t>2</w:t>
      </w:r>
      <w:r>
        <w:rPr>
          <w:rFonts w:hint="eastAsia" w:ascii="仿宋" w:hAnsi="仿宋" w:eastAsia="仿宋"/>
          <w:sz w:val="21"/>
          <w:szCs w:val="21"/>
        </w:rPr>
        <w:t>限额以上贸易业：①批发业(包括外贸企业)：年商品销售总额在</w:t>
      </w:r>
      <w:r>
        <w:rPr>
          <w:rFonts w:hint="eastAsia" w:ascii="Times New Roman" w:hAnsi="Times New Roman" w:eastAsia="仿宋"/>
          <w:sz w:val="21"/>
          <w:szCs w:val="21"/>
        </w:rPr>
        <w:t>2000</w:t>
      </w:r>
      <w:r>
        <w:rPr>
          <w:rFonts w:hint="eastAsia" w:ascii="仿宋" w:hAnsi="仿宋" w:eastAsia="仿宋"/>
          <w:sz w:val="21"/>
          <w:szCs w:val="21"/>
        </w:rPr>
        <w:t>万元以上；②零售业：年商品销售总额在</w:t>
      </w:r>
      <w:r>
        <w:rPr>
          <w:rFonts w:hint="eastAsia" w:ascii="Times New Roman" w:hAnsi="Times New Roman" w:eastAsia="仿宋"/>
          <w:sz w:val="21"/>
          <w:szCs w:val="21"/>
        </w:rPr>
        <w:t>500</w:t>
      </w:r>
      <w:r>
        <w:rPr>
          <w:rFonts w:hint="eastAsia" w:ascii="仿宋" w:hAnsi="仿宋" w:eastAsia="仿宋"/>
          <w:sz w:val="21"/>
          <w:szCs w:val="21"/>
        </w:rPr>
        <w:t>万元以上；③住宿业：年主营业务收入</w:t>
      </w:r>
      <w:r>
        <w:rPr>
          <w:rFonts w:hint="eastAsia" w:ascii="Times New Roman" w:hAnsi="Times New Roman" w:eastAsia="仿宋"/>
          <w:sz w:val="21"/>
          <w:szCs w:val="21"/>
        </w:rPr>
        <w:t>200</w:t>
      </w:r>
      <w:r>
        <w:rPr>
          <w:rFonts w:hint="eastAsia" w:ascii="仿宋" w:hAnsi="仿宋" w:eastAsia="仿宋"/>
          <w:sz w:val="21"/>
          <w:szCs w:val="21"/>
        </w:rPr>
        <w:t>万元以上；④餐饮业：年主营业务收入</w:t>
      </w:r>
      <w:r>
        <w:rPr>
          <w:rFonts w:hint="eastAsia" w:ascii="Times New Roman" w:hAnsi="Times New Roman" w:eastAsia="仿宋"/>
          <w:sz w:val="21"/>
          <w:szCs w:val="21"/>
        </w:rPr>
        <w:t>200</w:t>
      </w:r>
      <w:r>
        <w:rPr>
          <w:rFonts w:hint="eastAsia" w:ascii="仿宋" w:hAnsi="仿宋" w:eastAsia="仿宋"/>
          <w:sz w:val="21"/>
          <w:szCs w:val="21"/>
        </w:rPr>
        <w:t>万元以上。</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footnotePr>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E5NzM2YWEyYTlmZDAxNGU5OTM1NDMyYmY3MjE4ZmUifQ=="/>
  </w:docVars>
  <w:rsids>
    <w:rsidRoot w:val="00000000"/>
    <w:rsid w:val="3D2E65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99"/>
    <w:pPr>
      <w:spacing w:before="100" w:beforeAutospacing="1" w:after="100" w:afterAutospacing="1"/>
      <w:jc w:val="left"/>
      <w:outlineLvl w:val="0"/>
    </w:pPr>
    <w:rPr>
      <w:rFonts w:ascii="宋体" w:hAnsi="宋体" w:cs="宋体"/>
      <w:b/>
      <w:bCs/>
      <w:kern w:val="44"/>
      <w:sz w:val="48"/>
      <w:szCs w:val="48"/>
    </w:rPr>
  </w:style>
  <w:style w:type="character" w:default="1" w:styleId="7">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footer"/>
    <w:basedOn w:val="1"/>
    <w:qFormat/>
    <w:uiPriority w:val="99"/>
    <w:pPr>
      <w:tabs>
        <w:tab w:val="center" w:pos="4153"/>
        <w:tab w:val="right" w:pos="8306"/>
      </w:tabs>
      <w:snapToGrid w:val="0"/>
      <w:jc w:val="left"/>
    </w:pPr>
    <w:rPr>
      <w:sz w:val="18"/>
    </w:rPr>
  </w:style>
  <w:style w:type="paragraph" w:styleId="4">
    <w:name w:val="footnote text"/>
    <w:basedOn w:val="1"/>
    <w:qFormat/>
    <w:uiPriority w:val="0"/>
    <w:pPr>
      <w:snapToGrid w:val="0"/>
      <w:jc w:val="left"/>
    </w:pPr>
    <w:rPr>
      <w:sz w:val="18"/>
      <w:szCs w:val="18"/>
    </w:rPr>
  </w:style>
  <w:style w:type="table" w:styleId="6">
    <w:name w:val="Table Grid"/>
    <w:basedOn w:val="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footnote reference"/>
    <w:qFormat/>
    <w:uiPriority w:val="0"/>
    <w:rPr>
      <w:vertAlign w:val="superscript"/>
    </w:rPr>
  </w:style>
  <w:style w:type="paragraph" w:customStyle="1" w:styleId="9">
    <w:name w:val="脚注文本1"/>
    <w:basedOn w:val="1"/>
    <w:next w:val="4"/>
    <w:semiHidden/>
    <w:qFormat/>
    <w:uiPriority w:val="0"/>
    <w:pPr>
      <w:snapToGrid w:val="0"/>
      <w:jc w:val="left"/>
    </w:pPr>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2024-04-09T04:28:52Z</dcterms:created>
  <dc:creator>PengFei</dc:creator>
  <cp:lastModifiedBy>ZPS</cp:lastModifiedBy>
  <dcterms:modified xsi:type="dcterms:W3CDTF">2024-04-09T04:29:16Z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0A1F77DCBC2A42C7B27628B7F22E6256_12</vt:lpwstr>
  </property>
</Properties>
</file>